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64" w:rsidRDefault="00630B64" w:rsidP="00630B64">
      <w:r>
        <w:tab/>
      </w:r>
    </w:p>
    <w:p w:rsidR="00630B64" w:rsidRDefault="00630B64" w:rsidP="00630B64">
      <w:r>
        <w:t xml:space="preserve">V4.1: </w:t>
      </w:r>
      <w:proofErr w:type="spellStart"/>
      <w:r>
        <w:t>Streaklines</w:t>
      </w:r>
      <w:proofErr w:type="spellEnd"/>
    </w:p>
    <w:p w:rsidR="00630B64" w:rsidRDefault="00630B64" w:rsidP="00630B64"/>
    <w:p w:rsidR="00630B64" w:rsidRDefault="00630B64" w:rsidP="00630B64">
      <w:r>
        <w:t>(Related to Textbook Chapter 4 - Introduction)</w:t>
      </w:r>
    </w:p>
    <w:p w:rsidR="00630B64" w:rsidRDefault="00630B64" w:rsidP="00630B64"/>
    <w:p w:rsidR="00630B64" w:rsidRDefault="00630B64" w:rsidP="00630B64">
      <w:r>
        <w:t>To completely describe and understand a given flow, it is often necessary to have detailed information about both its dynamic (forces) and its kinematic (velocity, acceleration, description of the motion) effects.</w:t>
      </w:r>
    </w:p>
    <w:p w:rsidR="00630B64" w:rsidRDefault="00630B64" w:rsidP="00630B64"/>
    <w:p w:rsidR="00630B64" w:rsidRDefault="00630B64" w:rsidP="00630B64">
      <w:r>
        <w:t xml:space="preserve">Shown here is the flow past a delta wing model. The complex flow structure is made visible by the injection of dyes of various colors. These dyed fluids form lines which are called </w:t>
      </w:r>
      <w:proofErr w:type="spellStart"/>
      <w:r>
        <w:t>streaklines</w:t>
      </w:r>
      <w:proofErr w:type="spellEnd"/>
      <w:r>
        <w:t>. Much information can often be obtained by studying the complex structure and shape of the streamlines.</w:t>
      </w:r>
    </w:p>
    <w:p w:rsidR="00630B64" w:rsidRDefault="00630B64" w:rsidP="00630B64"/>
    <w:p w:rsidR="000F3F62" w:rsidRDefault="00630B64" w:rsidP="00630B64">
      <w:r>
        <w:t xml:space="preserve">Video © ONERA, </w:t>
      </w:r>
      <w:proofErr w:type="gramStart"/>
      <w:r>
        <w:t>The</w:t>
      </w:r>
      <w:proofErr w:type="gramEnd"/>
      <w:r>
        <w:t xml:space="preserve"> French Aerospace Lab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B64"/>
    <w:rsid w:val="0010779F"/>
    <w:rsid w:val="00140650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32B5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30B64"/>
    <w:rsid w:val="006333D8"/>
    <w:rsid w:val="0068232E"/>
    <w:rsid w:val="006A1277"/>
    <w:rsid w:val="006C73C8"/>
    <w:rsid w:val="007528BA"/>
    <w:rsid w:val="007B1E16"/>
    <w:rsid w:val="007D4E5F"/>
    <w:rsid w:val="008238F6"/>
    <w:rsid w:val="00830F2B"/>
    <w:rsid w:val="008513B4"/>
    <w:rsid w:val="00871A98"/>
    <w:rsid w:val="0090014F"/>
    <w:rsid w:val="009031A8"/>
    <w:rsid w:val="00906D33"/>
    <w:rsid w:val="00935CED"/>
    <w:rsid w:val="00964BB5"/>
    <w:rsid w:val="009C1371"/>
    <w:rsid w:val="009F6812"/>
    <w:rsid w:val="00AB43C4"/>
    <w:rsid w:val="00B3222F"/>
    <w:rsid w:val="00B4135B"/>
    <w:rsid w:val="00BA5373"/>
    <w:rsid w:val="00BB176C"/>
    <w:rsid w:val="00BB4075"/>
    <w:rsid w:val="00C03D8A"/>
    <w:rsid w:val="00C16125"/>
    <w:rsid w:val="00C23A99"/>
    <w:rsid w:val="00C50961"/>
    <w:rsid w:val="00C67550"/>
    <w:rsid w:val="00C960AD"/>
    <w:rsid w:val="00CF483A"/>
    <w:rsid w:val="00D5076A"/>
    <w:rsid w:val="00D542BE"/>
    <w:rsid w:val="00DB7E62"/>
    <w:rsid w:val="00DC47A7"/>
    <w:rsid w:val="00DD439E"/>
    <w:rsid w:val="00DF308F"/>
    <w:rsid w:val="00DF4E9B"/>
    <w:rsid w:val="00E91B18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2013-07-03T13:17:00Z</dcterms:created>
  <dcterms:modified xsi:type="dcterms:W3CDTF">2013-07-03T13:17:00Z</dcterms:modified>
</cp:coreProperties>
</file>