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F6D" w:rsidRDefault="000E6F6D" w:rsidP="000E6F6D">
      <w:r>
        <w:t>V4.12: Unsteady Flow</w:t>
      </w:r>
    </w:p>
    <w:p w:rsidR="000E6F6D" w:rsidRDefault="000E6F6D" w:rsidP="000E6F6D"/>
    <w:p w:rsidR="000E6F6D" w:rsidRDefault="000E6F6D" w:rsidP="000E6F6D">
      <w:r>
        <w:t>(Related to Textbook Section 4.2.2 - Unsteady Effects)</w:t>
      </w:r>
    </w:p>
    <w:p w:rsidR="000E6F6D" w:rsidRDefault="000E6F6D" w:rsidP="000E6F6D"/>
    <w:p w:rsidR="000E6F6D" w:rsidRDefault="000E6F6D" w:rsidP="000E6F6D">
      <w:r>
        <w:t>Unsteadiness in a flow field is often generated by obvious factors such as the accelerating or decelerating water in a pipe that occurs as the control valve is opened or closed. In other situations, there is no "obvious source" of the unsteadiness.</w:t>
      </w:r>
    </w:p>
    <w:p w:rsidR="000E6F6D" w:rsidRDefault="000E6F6D" w:rsidP="000E6F6D"/>
    <w:p w:rsidR="000E6F6D" w:rsidRDefault="000E6F6D" w:rsidP="000E6F6D">
      <w:r>
        <w:t>For the flow shown, the uniform upstream velocity is steady and the block past which the viscous oil flows is stationary. However, the flow is unsteady. The periodic shedding of vortices (swirls) from alternate sides of the block gives a definite unsteady component to the flow, although there appears to be no obvious cause for this.</w:t>
      </w:r>
    </w:p>
    <w:p w:rsidR="000E6F6D" w:rsidRDefault="000E6F6D" w:rsidP="000E6F6D"/>
    <w:p w:rsidR="000F3F62" w:rsidRDefault="000E6F6D" w:rsidP="000E6F6D">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F6D"/>
    <w:rsid w:val="000E6F6D"/>
    <w:rsid w:val="0010779F"/>
    <w:rsid w:val="00140650"/>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14FF"/>
    <w:rsid w:val="004832B5"/>
    <w:rsid w:val="004A5E11"/>
    <w:rsid w:val="00520F72"/>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5413"/>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A190C"/>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602</Characters>
  <Application>Microsoft Office Word</Application>
  <DocSecurity>0</DocSecurity>
  <Lines>5</Lines>
  <Paragraphs>1</Paragraphs>
  <ScaleCrop>false</ScaleCrop>
  <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2013-07-03T13:27:00Z</dcterms:created>
  <dcterms:modified xsi:type="dcterms:W3CDTF">2013-07-03T13:27:00Z</dcterms:modified>
</cp:coreProperties>
</file>