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19F8" w:rsidRDefault="009819F8" w:rsidP="009819F8">
      <w:r>
        <w:t>V4.2: Velocity Field</w:t>
      </w:r>
    </w:p>
    <w:p w:rsidR="009819F8" w:rsidRDefault="009819F8" w:rsidP="009819F8"/>
    <w:p w:rsidR="009819F8" w:rsidRDefault="009819F8" w:rsidP="009819F8">
      <w:r>
        <w:t>(Related to Textbook Section 4.1 - The Velocity Field)</w:t>
      </w:r>
    </w:p>
    <w:p w:rsidR="009819F8" w:rsidRDefault="009819F8" w:rsidP="009819F8"/>
    <w:p w:rsidR="009819F8" w:rsidRDefault="009819F8" w:rsidP="009819F8">
      <w:r>
        <w:t>A field representation is often used to describe flows. In doing so, flow variables such a velocity and pressure are specified as functions of the spatial coordinates and time. The velocity field describes a flow by giving the point-by-point fluid velocity vectors throughout the flow field.</w:t>
      </w:r>
    </w:p>
    <w:p w:rsidR="009819F8" w:rsidRDefault="009819F8" w:rsidP="009819F8"/>
    <w:p w:rsidR="009819F8" w:rsidRDefault="009819F8" w:rsidP="009819F8">
      <w:r>
        <w:t>The calculated velocity field about the front of an airfoil is shown as the angle of attack of the airfoil increases (the angle of attack is the angle that the airfoil makes with the horizontal uniform flow approaching the airfoil). The fluid speed is given by the length and color of the velocity-vector arrows. The instantaneous flow direction is indicated by the direction of the velocity arrows.</w:t>
      </w:r>
    </w:p>
    <w:p w:rsidR="009819F8" w:rsidRDefault="009819F8" w:rsidP="009819F8"/>
    <w:p w:rsidR="000F3F62" w:rsidRDefault="009819F8" w:rsidP="009819F8">
      <w:r>
        <w:t>Video courtesy of Chris Griffin, West Virginia University</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9F8"/>
    <w:rsid w:val="0010779F"/>
    <w:rsid w:val="00140650"/>
    <w:rsid w:val="00150987"/>
    <w:rsid w:val="001C3A0F"/>
    <w:rsid w:val="001E0C77"/>
    <w:rsid w:val="00200BB0"/>
    <w:rsid w:val="00245BC1"/>
    <w:rsid w:val="0027326E"/>
    <w:rsid w:val="002D7549"/>
    <w:rsid w:val="002E70A4"/>
    <w:rsid w:val="00304ABD"/>
    <w:rsid w:val="00304D68"/>
    <w:rsid w:val="00306BB6"/>
    <w:rsid w:val="00326885"/>
    <w:rsid w:val="003537C2"/>
    <w:rsid w:val="003B051B"/>
    <w:rsid w:val="003F1D99"/>
    <w:rsid w:val="004832B5"/>
    <w:rsid w:val="004A5E11"/>
    <w:rsid w:val="005365B1"/>
    <w:rsid w:val="0054041B"/>
    <w:rsid w:val="005535A0"/>
    <w:rsid w:val="00587796"/>
    <w:rsid w:val="00590DE9"/>
    <w:rsid w:val="005D3D0C"/>
    <w:rsid w:val="005F67DD"/>
    <w:rsid w:val="00604D6A"/>
    <w:rsid w:val="00620F32"/>
    <w:rsid w:val="006333D8"/>
    <w:rsid w:val="0068232E"/>
    <w:rsid w:val="006A1277"/>
    <w:rsid w:val="006C73C8"/>
    <w:rsid w:val="00715A47"/>
    <w:rsid w:val="007528BA"/>
    <w:rsid w:val="007B1E16"/>
    <w:rsid w:val="007D4E5F"/>
    <w:rsid w:val="008238F6"/>
    <w:rsid w:val="00830F2B"/>
    <w:rsid w:val="008513B4"/>
    <w:rsid w:val="00871A98"/>
    <w:rsid w:val="0090014F"/>
    <w:rsid w:val="009031A8"/>
    <w:rsid w:val="00906D33"/>
    <w:rsid w:val="00935CED"/>
    <w:rsid w:val="00964BB5"/>
    <w:rsid w:val="009819F8"/>
    <w:rsid w:val="009C1371"/>
    <w:rsid w:val="009F6812"/>
    <w:rsid w:val="00AB43C4"/>
    <w:rsid w:val="00B3222F"/>
    <w:rsid w:val="00B4135B"/>
    <w:rsid w:val="00BA5373"/>
    <w:rsid w:val="00BB176C"/>
    <w:rsid w:val="00BB4075"/>
    <w:rsid w:val="00C03D8A"/>
    <w:rsid w:val="00C16125"/>
    <w:rsid w:val="00C23A99"/>
    <w:rsid w:val="00C50961"/>
    <w:rsid w:val="00C67550"/>
    <w:rsid w:val="00C960AD"/>
    <w:rsid w:val="00CF483A"/>
    <w:rsid w:val="00D5076A"/>
    <w:rsid w:val="00D542BE"/>
    <w:rsid w:val="00DB7E62"/>
    <w:rsid w:val="00DC47A7"/>
    <w:rsid w:val="00DD439E"/>
    <w:rsid w:val="00DF308F"/>
    <w:rsid w:val="00DF4E9B"/>
    <w:rsid w:val="00E91B18"/>
    <w:rsid w:val="00EB5BAE"/>
    <w:rsid w:val="00ED4119"/>
    <w:rsid w:val="00F91354"/>
    <w:rsid w:val="00FA4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123</Words>
  <Characters>707</Characters>
  <Application>Microsoft Office Word</Application>
  <DocSecurity>0</DocSecurity>
  <Lines>5</Lines>
  <Paragraphs>1</Paragraphs>
  <ScaleCrop>false</ScaleCrop>
  <Company/>
  <LinksUpToDate>false</LinksUpToDate>
  <CharactersWithSpaces>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2013-07-03T13:19:00Z</dcterms:created>
  <dcterms:modified xsi:type="dcterms:W3CDTF">2013-07-03T13:19:00Z</dcterms:modified>
</cp:coreProperties>
</file>