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C6F" w:rsidRDefault="00861C6F" w:rsidP="00861C6F">
      <w:r>
        <w:tab/>
      </w:r>
    </w:p>
    <w:p w:rsidR="00861C6F" w:rsidRDefault="00861C6F" w:rsidP="00861C6F">
      <w:r>
        <w:t xml:space="preserve">V5.3: Flow </w:t>
      </w:r>
      <w:proofErr w:type="gramStart"/>
      <w:r>
        <w:t>Through</w:t>
      </w:r>
      <w:proofErr w:type="gramEnd"/>
      <w:r>
        <w:t xml:space="preserve"> a Contraction</w:t>
      </w:r>
    </w:p>
    <w:p w:rsidR="00861C6F" w:rsidRDefault="00861C6F" w:rsidP="00861C6F"/>
    <w:p w:rsidR="00861C6F" w:rsidRDefault="00861C6F" w:rsidP="00861C6F">
      <w:r>
        <w:t>(Related to Textbook Section 5.1—Conservation of Mass—</w:t>
      </w:r>
      <w:proofErr w:type="gramStart"/>
      <w:r>
        <w:t>The</w:t>
      </w:r>
      <w:proofErr w:type="gramEnd"/>
      <w:r>
        <w:t xml:space="preserve"> Continuity Equation)</w:t>
      </w:r>
    </w:p>
    <w:p w:rsidR="00861C6F" w:rsidRDefault="00861C6F" w:rsidP="00861C6F"/>
    <w:p w:rsidR="00861C6F" w:rsidRDefault="00861C6F" w:rsidP="00861C6F">
      <w:r>
        <w:t>As stipulated by the continuity equation, for an incompressible flow, the average velocity is inversely proportional to the cross-sectional area of the flow.</w:t>
      </w:r>
    </w:p>
    <w:p w:rsidR="00861C6F" w:rsidRDefault="00861C6F" w:rsidP="00861C6F"/>
    <w:p w:rsidR="00861C6F" w:rsidRDefault="00861C6F" w:rsidP="00861C6F">
      <w:r>
        <w:t>The flow of water through the two-dimensional channel shown is made visible by the insertion of tiny air bubbles within the flow. It is clear that as the fluid moves through the narrower portion of the passage its average velocity increases. Also, because the flow is incompressible, the volume of a given portion of water remains constant as it flows along. Hence, the area of the rectangular patch of bubbles starting at the left hand portion of the flow is the same as the area of this patch of bubbles as it passes through the contraction, even though it is no longer rectangular in shape.</w:t>
      </w:r>
    </w:p>
    <w:p w:rsidR="00861C6F" w:rsidRDefault="00861C6F" w:rsidP="00861C6F"/>
    <w:p w:rsidR="000F3F62" w:rsidRDefault="00861C6F" w:rsidP="00861C6F">
      <w:r>
        <w:t>Video © Education Development Center</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C6F"/>
    <w:rsid w:val="00053D79"/>
    <w:rsid w:val="0010779F"/>
    <w:rsid w:val="00140650"/>
    <w:rsid w:val="00150987"/>
    <w:rsid w:val="001B292A"/>
    <w:rsid w:val="001C3A0F"/>
    <w:rsid w:val="001E0C77"/>
    <w:rsid w:val="00200BB0"/>
    <w:rsid w:val="00245BC1"/>
    <w:rsid w:val="0027326E"/>
    <w:rsid w:val="0028118E"/>
    <w:rsid w:val="002D7549"/>
    <w:rsid w:val="002E70A4"/>
    <w:rsid w:val="00304ABD"/>
    <w:rsid w:val="00304D68"/>
    <w:rsid w:val="00306BB6"/>
    <w:rsid w:val="00326885"/>
    <w:rsid w:val="003537C2"/>
    <w:rsid w:val="003B051B"/>
    <w:rsid w:val="003F1D99"/>
    <w:rsid w:val="00451BE4"/>
    <w:rsid w:val="004814FF"/>
    <w:rsid w:val="004832B5"/>
    <w:rsid w:val="004A5E11"/>
    <w:rsid w:val="00520F72"/>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70658C"/>
    <w:rsid w:val="00715A47"/>
    <w:rsid w:val="007528BA"/>
    <w:rsid w:val="007B1E16"/>
    <w:rsid w:val="007D4E5F"/>
    <w:rsid w:val="008238F6"/>
    <w:rsid w:val="00830F2B"/>
    <w:rsid w:val="008513B4"/>
    <w:rsid w:val="00861C6F"/>
    <w:rsid w:val="00871A98"/>
    <w:rsid w:val="008D02B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F483A"/>
    <w:rsid w:val="00D244B6"/>
    <w:rsid w:val="00D5076A"/>
    <w:rsid w:val="00D542BE"/>
    <w:rsid w:val="00D5533C"/>
    <w:rsid w:val="00DB7E62"/>
    <w:rsid w:val="00DC47A7"/>
    <w:rsid w:val="00DD439E"/>
    <w:rsid w:val="00DF308F"/>
    <w:rsid w:val="00DF4E9B"/>
    <w:rsid w:val="00E91B18"/>
    <w:rsid w:val="00EA190C"/>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2</cp:revision>
  <dcterms:created xsi:type="dcterms:W3CDTF">2013-07-03T15:03:00Z</dcterms:created>
  <dcterms:modified xsi:type="dcterms:W3CDTF">2013-07-03T15:03:00Z</dcterms:modified>
</cp:coreProperties>
</file>