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5F5" w:rsidRDefault="00E615F5" w:rsidP="00E615F5">
      <w:r>
        <w:t>V9.12: Karman Vortex Street</w:t>
      </w:r>
    </w:p>
    <w:p w:rsidR="00E615F5" w:rsidRDefault="00E615F5" w:rsidP="00E615F5"/>
    <w:p w:rsidR="00E615F5" w:rsidRDefault="00E615F5" w:rsidP="00E615F5">
      <w:r>
        <w:t>(Related to Textbook Section 9.3.3—Drag Coefficient Data and Examples)</w:t>
      </w:r>
    </w:p>
    <w:p w:rsidR="00E615F5" w:rsidRDefault="00E615F5" w:rsidP="00E615F5"/>
    <w:p w:rsidR="00E615F5" w:rsidRDefault="00E615F5" w:rsidP="00E615F5">
      <w:r>
        <w:t>The structure of the flow past a circular cylinder depends strongly on the Reynolds number of the flow.</w:t>
      </w:r>
    </w:p>
    <w:p w:rsidR="00E615F5" w:rsidRDefault="00E615F5" w:rsidP="00E615F5"/>
    <w:p w:rsidR="00E615F5" w:rsidRDefault="00E615F5" w:rsidP="00E615F5">
      <w:r>
        <w:t>Shown here is the regular shedding of vortices from a circular cylinder at Re = 1000. The wake behind the cylinder consists of an array of vortices shed from alternate sides of the cylinder and is termed the Karman vortex street. Each time a vortex is shed from the cylinder a slight sideways force is put on the cylinder. If the frequency of this periodic vortex shedding force equals the natural frequency of the cylinder structure, considerable motion of the cylinder can occur. For example, under certain weather conditions telephone and electric wire strung between poles can "sing" or develop large galloping motions as a result of the vortex shedding frequency being equal to the frequency of the hanging wire.</w:t>
      </w:r>
    </w:p>
    <w:p w:rsidR="00E615F5" w:rsidRDefault="00E615F5" w:rsidP="00E615F5"/>
    <w:p w:rsidR="000F3F62" w:rsidRDefault="00E615F5" w:rsidP="00E615F5">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5F5"/>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15F5"/>
    <w:rsid w:val="00E6755A"/>
    <w:rsid w:val="00E91B18"/>
    <w:rsid w:val="00E92E5E"/>
    <w:rsid w:val="00EA190C"/>
    <w:rsid w:val="00EA4FE7"/>
    <w:rsid w:val="00EA7822"/>
    <w:rsid w:val="00EB5BAE"/>
    <w:rsid w:val="00ED4119"/>
    <w:rsid w:val="00EE632E"/>
    <w:rsid w:val="00F00C70"/>
    <w:rsid w:val="00F03C51"/>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2013-07-09T08:08:00Z</dcterms:created>
  <dcterms:modified xsi:type="dcterms:W3CDTF">2013-07-09T08:08:00Z</dcterms:modified>
</cp:coreProperties>
</file>