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14B" w:rsidRPr="007B4427" w:rsidRDefault="0018414B" w:rsidP="008054B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7B4427">
        <w:rPr>
          <w:rFonts w:asciiTheme="majorBidi" w:hAnsiTheme="majorBidi" w:cstheme="majorBidi"/>
          <w:b/>
          <w:bCs/>
          <w:sz w:val="32"/>
          <w:szCs w:val="32"/>
        </w:rPr>
        <w:t>Chapter one</w:t>
      </w:r>
    </w:p>
    <w:p w:rsidR="0018414B" w:rsidRPr="007B4427" w:rsidRDefault="0018414B" w:rsidP="008054B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7B4427">
        <w:rPr>
          <w:rFonts w:asciiTheme="majorBidi" w:hAnsiTheme="majorBidi" w:cstheme="majorBidi"/>
          <w:b/>
          <w:bCs/>
          <w:sz w:val="32"/>
          <w:szCs w:val="32"/>
        </w:rPr>
        <w:t>(Curves and Surface Basics)</w:t>
      </w:r>
    </w:p>
    <w:p w:rsidR="008054B0" w:rsidRPr="007B4427" w:rsidRDefault="008054B0" w:rsidP="008054B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18414B" w:rsidRPr="007B4427" w:rsidRDefault="00166441" w:rsidP="008054B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7B4427">
        <w:rPr>
          <w:rFonts w:asciiTheme="majorBidi" w:hAnsiTheme="majorBidi" w:cstheme="majorBidi"/>
          <w:b/>
          <w:bCs/>
          <w:sz w:val="32"/>
          <w:szCs w:val="32"/>
        </w:rPr>
        <w:t>Curve</w:t>
      </w:r>
    </w:p>
    <w:p w:rsidR="0018414B" w:rsidRPr="007B4427" w:rsidRDefault="0018414B" w:rsidP="008054B0">
      <w:pPr>
        <w:jc w:val="both"/>
        <w:rPr>
          <w:rFonts w:asciiTheme="majorBidi" w:hAnsiTheme="majorBidi" w:cstheme="majorBidi"/>
          <w:sz w:val="28"/>
          <w:szCs w:val="28"/>
        </w:rPr>
      </w:pPr>
      <w:r w:rsidRPr="007B4427">
        <w:rPr>
          <w:rFonts w:asciiTheme="majorBidi" w:hAnsiTheme="majorBidi" w:cstheme="majorBidi"/>
          <w:sz w:val="28"/>
          <w:szCs w:val="28"/>
        </w:rPr>
        <w:t xml:space="preserve">The </w:t>
      </w:r>
      <w:proofErr w:type="spellStart"/>
      <w:r w:rsidRPr="007B4427">
        <w:rPr>
          <w:rFonts w:asciiTheme="majorBidi" w:hAnsiTheme="majorBidi" w:cstheme="majorBidi"/>
          <w:sz w:val="28"/>
          <w:szCs w:val="28"/>
        </w:rPr>
        <w:t>tow</w:t>
      </w:r>
      <w:proofErr w:type="spellEnd"/>
      <w:r w:rsidRPr="007B4427">
        <w:rPr>
          <w:rFonts w:asciiTheme="majorBidi" w:hAnsiTheme="majorBidi" w:cstheme="majorBidi"/>
          <w:sz w:val="28"/>
          <w:szCs w:val="28"/>
        </w:rPr>
        <w:t xml:space="preserve"> most common methods of representing curves and surface in geometric modeling are implicit equations and parametric functions.</w:t>
      </w:r>
    </w:p>
    <w:p w:rsidR="0018414B" w:rsidRPr="007B4427" w:rsidRDefault="0018414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hAnsiTheme="majorBidi" w:cstheme="majorBidi"/>
          <w:sz w:val="28"/>
          <w:szCs w:val="28"/>
        </w:rPr>
        <w:t xml:space="preserve">The implicit equation of a curve lying in </w:t>
      </w:r>
      <w:proofErr w:type="gramStart"/>
      <w:r w:rsidRPr="007B4427">
        <w:rPr>
          <w:rFonts w:asciiTheme="majorBidi" w:hAnsiTheme="majorBidi" w:cstheme="majorBidi"/>
          <w:sz w:val="28"/>
          <w:szCs w:val="28"/>
        </w:rPr>
        <w:t>the</w:t>
      </w:r>
      <w:r w:rsidRPr="007B4427">
        <w:rPr>
          <w:rFonts w:asciiTheme="majorBidi" w:hAnsiTheme="majorBidi" w:cstheme="majorBidi"/>
          <w:sz w:val="28"/>
          <w:szCs w:val="28"/>
          <w:lang w:bidi="fa-IR"/>
        </w:rPr>
        <w:t xml:space="preserve">  </w:t>
      </w:r>
      <w:proofErr w:type="spellStart"/>
      <w:r w:rsidRPr="007B4427">
        <w:rPr>
          <w:rFonts w:asciiTheme="majorBidi" w:hAnsiTheme="majorBidi" w:cstheme="majorBidi"/>
          <w:i/>
          <w:iCs/>
          <w:sz w:val="28"/>
          <w:szCs w:val="28"/>
          <w:lang w:bidi="fa-IR"/>
        </w:rPr>
        <w:t>xy</w:t>
      </w:r>
      <w:proofErr w:type="spellEnd"/>
      <w:proofErr w:type="gramEnd"/>
      <w:r w:rsidRPr="007B4427">
        <w:rPr>
          <w:rFonts w:asciiTheme="majorBidi" w:hAnsiTheme="majorBidi" w:cstheme="majorBidi"/>
          <w:sz w:val="28"/>
          <w:szCs w:val="28"/>
          <w:lang w:bidi="fa-IR"/>
        </w:rPr>
        <w:t xml:space="preserve"> plane has the form </w:t>
      </w:r>
      <m:oMath>
        <m:r>
          <w:rPr>
            <w:rFonts w:ascii="Cambria Math" w:hAnsi="Cambria Math" w:cstheme="majorBidi"/>
            <w:sz w:val="28"/>
            <w:szCs w:val="28"/>
            <w:lang w:bidi="fa-IR"/>
          </w:rPr>
          <m:t>f</m:t>
        </m:r>
        <m:d>
          <m:dPr>
            <m:ctrlPr>
              <w:rPr>
                <w:rFonts w:ascii="Cambria Math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hAnsi="Cambria Math" w:cstheme="majorBidi"/>
                <w:sz w:val="28"/>
                <w:szCs w:val="28"/>
                <w:lang w:bidi="fa-IR"/>
              </w:rPr>
              <m:t>x,y</m:t>
            </m:r>
          </m:e>
        </m:d>
        <m:r>
          <w:rPr>
            <w:rFonts w:ascii="Cambria Math" w:hAnsi="Cambria Math" w:cstheme="majorBidi"/>
            <w:sz w:val="28"/>
            <w:szCs w:val="28"/>
            <w:lang w:bidi="fa-IR"/>
          </w:rPr>
          <m:t>=0</m:t>
        </m:r>
      </m:oMath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.</w:t>
      </w:r>
    </w:p>
    <w:p w:rsidR="00CF24E8" w:rsidRPr="007B4427" w:rsidRDefault="0018414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This equation describes an implicit </w:t>
      </w:r>
      <w:r w:rsidR="00F22B4F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relationship between the </w:t>
      </w:r>
      <w:r w:rsidR="00F22B4F"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x</w:t>
      </w:r>
      <w:r w:rsidR="00F22B4F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and </w:t>
      </w:r>
      <w:r w:rsidR="00F22B4F"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y</w:t>
      </w:r>
      <w:r w:rsidR="00F22B4F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coordinates of the points lying on the curve.</w:t>
      </w:r>
      <w:r w:rsidR="00CF24E8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For a given curve the equation is unique up to a multiplicative constant. An example is the circle of unit radius centered at the origin, specified by the </w:t>
      </w:r>
      <w:proofErr w:type="gramStart"/>
      <w:r w:rsidR="00CF24E8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equation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/>
        </m:r>
        <w:proofErr w:type="gramEnd"/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/>
        </m:r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x,y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x</m:t>
            </m:r>
          </m:e>
          <m:sup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2</m:t>
            </m:r>
          </m:sup>
        </m:sSup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+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y</m:t>
            </m:r>
          </m:e>
          <m:sup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2</m:t>
            </m:r>
          </m:sup>
        </m:sSup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-1=0</m:t>
        </m:r>
      </m:oMath>
      <w:r w:rsidR="00CF24E8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</w:t>
      </w:r>
      <w:r w:rsidR="00213A71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.</w:t>
      </w:r>
    </w:p>
    <w:p w:rsidR="00213A71" w:rsidRPr="007B4427" w:rsidRDefault="00213A7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In parametric form, each of the coordinate of a point on the curve is represented separately as an explicit function of an independent parameter   </w:t>
      </w:r>
    </w:p>
    <w:p w:rsidR="00213A71" w:rsidRPr="007B4427" w:rsidRDefault="00213A71" w:rsidP="007B4427">
      <w:pPr>
        <w:jc w:val="center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C</m:t>
        </m:r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</m:t>
        </m:r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(x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,y(u))</m:t>
        </m:r>
      </m:oMath>
      <w:r w:rsidR="00166441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 =&gt; 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a≤u≤b</m:t>
        </m:r>
      </m:oMath>
    </w:p>
    <w:p w:rsidR="00166441" w:rsidRPr="007B4427" w:rsidRDefault="0016644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It is instructive to think of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 xml:space="preserve"> </m:t>
        </m:r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C</m:t>
        </m:r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=(x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,y(u))</m:t>
        </m:r>
      </m:oMath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 as the path traced out by a particle as a function of time; u is the time </w:t>
      </w:r>
      <w:proofErr w:type="gramStart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variable ,</w:t>
      </w:r>
      <w:proofErr w:type="gramEnd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and [</w:t>
      </w:r>
      <w:proofErr w:type="spellStart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a,b</w:t>
      </w:r>
      <w:proofErr w:type="spellEnd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] is the time interval.</w:t>
      </w:r>
    </w:p>
    <w:p w:rsidR="00213A71" w:rsidRPr="007B4427" w:rsidRDefault="00213A7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The parametric representation of a curve is not unique.</w:t>
      </w:r>
    </w:p>
    <w:p w:rsidR="008054B0" w:rsidRPr="007B4427" w:rsidRDefault="008054B0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166441" w:rsidRPr="007B4427" w:rsidRDefault="00166441" w:rsidP="008054B0">
      <w:pPr>
        <w:jc w:val="both"/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</w:pPr>
      <w:r w:rsidRPr="007B4427"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  <w:t>Surface</w:t>
      </w:r>
    </w:p>
    <w:p w:rsidR="00166441" w:rsidRPr="007B4427" w:rsidRDefault="0016644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32"/>
          <w:szCs w:val="32"/>
          <w:lang w:bidi="fa-IR"/>
        </w:rPr>
        <w:t xml:space="preserve">A surface is defined by an implicit equation of the </w:t>
      </w:r>
      <w:proofErr w:type="gramStart"/>
      <w:r w:rsidRPr="007B4427">
        <w:rPr>
          <w:rFonts w:asciiTheme="majorBidi" w:eastAsiaTheme="minorEastAsia" w:hAnsiTheme="majorBidi" w:cstheme="majorBidi"/>
          <w:sz w:val="32"/>
          <w:szCs w:val="32"/>
          <w:lang w:bidi="fa-IR"/>
        </w:rPr>
        <w:t>f</w:t>
      </w:r>
      <w:r w:rsidR="00EE6D1B" w:rsidRPr="007B4427">
        <w:rPr>
          <w:rFonts w:asciiTheme="majorBidi" w:eastAsiaTheme="minorEastAsia" w:hAnsiTheme="majorBidi" w:cstheme="majorBidi"/>
          <w:sz w:val="32"/>
          <w:szCs w:val="32"/>
          <w:lang w:bidi="fa-IR"/>
        </w:rPr>
        <w:t xml:space="preserve">orm </w:t>
      </w:r>
      <w:proofErr w:type="gramEnd"/>
      <m:oMath>
        <m:r>
          <w:rPr>
            <w:rFonts w:ascii="Cambria Math" w:hAnsi="Cambria Math" w:cstheme="majorBidi"/>
            <w:sz w:val="28"/>
            <w:szCs w:val="28"/>
            <w:lang w:bidi="fa-IR"/>
          </w:rPr>
          <m:t>f</m:t>
        </m:r>
        <m:d>
          <m:dPr>
            <m:ctrlPr>
              <w:rPr>
                <w:rFonts w:ascii="Cambria Math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hAnsi="Cambria Math" w:cstheme="majorBidi"/>
                <w:sz w:val="28"/>
                <w:szCs w:val="28"/>
                <w:lang w:bidi="fa-IR"/>
              </w:rPr>
              <m:t>x,y</m:t>
            </m:r>
            <m:r>
              <w:rPr>
                <w:rFonts w:ascii="Cambria Math" w:hAnsi="Cambria Math" w:cstheme="majorBidi"/>
                <w:sz w:val="28"/>
                <w:szCs w:val="28"/>
                <w:lang w:bidi="fa-IR"/>
              </w:rPr>
              <m:t>,z</m:t>
            </m:r>
          </m:e>
        </m:d>
        <m:r>
          <w:rPr>
            <w:rFonts w:ascii="Cambria Math" w:hAnsi="Cambria Math" w:cstheme="majorBidi"/>
            <w:sz w:val="28"/>
            <w:szCs w:val="28"/>
            <w:lang w:bidi="fa-IR"/>
          </w:rPr>
          <m:t>=0</m:t>
        </m:r>
      </m:oMath>
      <w:r w:rsidR="00EE6D1B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.</w:t>
      </w:r>
    </w:p>
    <w:p w:rsidR="00EE6D1B" w:rsidRPr="007B4427" w:rsidRDefault="00EE6D1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An example is the sphere of unit radius centered at the origin that specified by the </w:t>
      </w:r>
      <w:proofErr w:type="gramStart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equation </w:t>
      </w:r>
      <w:proofErr w:type="gramEnd"/>
      <m:oMath>
        <m:sSup>
          <m:sSup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x</m:t>
            </m:r>
          </m:e>
          <m:sup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2</m:t>
            </m:r>
          </m:sup>
        </m:sSup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+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y</m:t>
            </m:r>
          </m:e>
          <m:sup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2</m:t>
            </m:r>
          </m:sup>
        </m:sSup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+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z</m:t>
            </m:r>
          </m:e>
          <m:sup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2</m:t>
            </m:r>
          </m:sup>
        </m:sSup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-1=0</m:t>
        </m:r>
      </m:oMath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. A parametric representation (not unique) of the same sphere is given by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=(x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,y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,z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)</m:t>
        </m:r>
      </m:oMath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where</w:t>
      </w:r>
    </w:p>
    <w:p w:rsidR="00EE6D1B" w:rsidRPr="007B4427" w:rsidRDefault="00EE6D1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x</m:t>
          </m:r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cos⁡</m:t>
          </m:r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(v)</m:t>
          </m:r>
        </m:oMath>
      </m:oMathPara>
    </w:p>
    <w:p w:rsidR="00EE6D1B" w:rsidRPr="007B4427" w:rsidRDefault="00EE6D1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y</m:t>
          </m:r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func>
            <m:func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sin</m:t>
          </m:r>
          <m:r>
            <m:rPr>
              <m:sty m:val="p"/>
            </m:rP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⁡</m:t>
          </m:r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(v)</m:t>
          </m:r>
        </m:oMath>
      </m:oMathPara>
    </w:p>
    <w:p w:rsidR="00EE6D1B" w:rsidRPr="007B4427" w:rsidRDefault="00EE6D1B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w:lastRenderedPageBreak/>
            <m:t>z</m:t>
          </m:r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func>
            <m:func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v</m:t>
                  </m:r>
                </m:e>
              </m:d>
            </m:e>
          </m:func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 xml:space="preserve">     =&gt;   0 ≤u≤π,  0≤v≤2π</m:t>
          </m:r>
        </m:oMath>
      </m:oMathPara>
    </w:p>
    <w:p w:rsidR="00313F4E" w:rsidRPr="007B4427" w:rsidRDefault="00313F4E" w:rsidP="00313F4E">
      <w:pPr>
        <w:jc w:val="center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w:r w:rsidRPr="007B4427">
        <w:rPr>
          <w:rFonts w:asciiTheme="majorBidi" w:eastAsiaTheme="minorEastAsia" w:hAnsiTheme="majorBidi" w:cstheme="majorBidi"/>
          <w:sz w:val="20"/>
          <w:szCs w:val="20"/>
          <w:lang w:bidi="fa-IR"/>
        </w:rPr>
        <w:t>(1.3)</w:t>
      </w:r>
    </w:p>
    <w:p w:rsidR="00166441" w:rsidRPr="007B4427" w:rsidRDefault="007C419D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Notice that two parameters are required to define a surface. Holding </w:t>
      </w:r>
      <w:r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u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fixed and varying </w:t>
      </w:r>
      <w:r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v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generates the latitudinal lines of the sphere; holding </w:t>
      </w:r>
      <w:r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v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fixed and varying </w:t>
      </w:r>
      <w:r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u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generates the longitudinal lines.</w:t>
      </w:r>
    </w:p>
    <w:p w:rsidR="008054B0" w:rsidRPr="007B4427" w:rsidRDefault="007C419D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Denote the partial derivation of</w:t>
      </w:r>
      <w:r w:rsidR="008054B0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S</m:t>
        </m:r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u,v</m:t>
            </m:r>
          </m:e>
        </m:d>
      </m:oMath>
      <w:r w:rsidR="008054B0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by </w:t>
      </w:r>
    </w:p>
    <w:p w:rsidR="007C419D" w:rsidRPr="007B4427" w:rsidRDefault="008054B0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S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=(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x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,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y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,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)</m:t>
          </m:r>
        </m:oMath>
      </m:oMathPara>
    </w:p>
    <w:p w:rsidR="008054B0" w:rsidRPr="007B4427" w:rsidRDefault="008054B0" w:rsidP="008054B0">
      <w:pPr>
        <w:jc w:val="center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&amp;</w:t>
      </w:r>
    </w:p>
    <w:p w:rsidR="008054B0" w:rsidRPr="007B4427" w:rsidRDefault="008054B0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S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=(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x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,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y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,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u,v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)</m:t>
          </m:r>
        </m:oMath>
      </m:oMathPara>
    </w:p>
    <w:p w:rsidR="008054B0" w:rsidRPr="007B4427" w:rsidRDefault="008054B0" w:rsidP="008054B0">
      <w:pPr>
        <w:jc w:val="both"/>
        <w:rPr>
          <w:rFonts w:asciiTheme="majorBidi" w:eastAsiaTheme="minorEastAsia" w:hAnsiTheme="majorBidi" w:cstheme="majorBidi"/>
          <w:iCs/>
          <w:sz w:val="28"/>
          <w:szCs w:val="28"/>
          <w:lang w:bidi="fa-IR"/>
        </w:rPr>
      </w:pPr>
      <w:proofErr w:type="gramStart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The velocity along latitudinal and longitudinal lines.</w:t>
      </w:r>
      <w:proofErr w:type="gramEnd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At any point on the surface where the vector cross product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 xml:space="preserve"> 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u</m:t>
            </m:r>
          </m:sub>
        </m:sSub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×S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v</m:t>
            </m:r>
          </m:sub>
        </m:sSub>
      </m:oMath>
      <w:r w:rsidRPr="007B4427">
        <w:rPr>
          <w:rFonts w:asciiTheme="majorBidi" w:eastAsiaTheme="minorEastAsia" w:hAnsiTheme="majorBidi" w:cstheme="majorBidi"/>
          <w:i/>
          <w:sz w:val="28"/>
          <w:szCs w:val="28"/>
          <w:lang w:bidi="fa-IR"/>
        </w:rPr>
        <w:t xml:space="preserve"> </w:t>
      </w:r>
      <w:r w:rsidRPr="007B4427">
        <w:rPr>
          <w:rFonts w:asciiTheme="majorBidi" w:eastAsiaTheme="minorEastAsia" w:hAnsiTheme="majorBidi" w:cstheme="majorBidi"/>
          <w:iCs/>
          <w:sz w:val="28"/>
          <w:szCs w:val="28"/>
          <w:lang w:bidi="fa-IR"/>
        </w:rPr>
        <w:t xml:space="preserve">dose not vanish, the unit normal vector, N, is given bye </w:t>
      </w:r>
    </w:p>
    <w:p w:rsidR="008054B0" w:rsidRPr="007B4427" w:rsidRDefault="008054B0" w:rsidP="00313F4E">
      <w:pPr>
        <w:jc w:val="right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N=</m:t>
        </m:r>
        <m:f>
          <m:f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sz w:val="28"/>
                    <w:szCs w:val="28"/>
                    <w:lang w:bidi="fa-IR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sz w:val="28"/>
                    <w:szCs w:val="28"/>
                    <w:lang w:bidi="fa-IR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theme="majorBidi"/>
                    <w:sz w:val="28"/>
                    <w:szCs w:val="28"/>
                    <w:lang w:bidi="fa-IR"/>
                  </w:rPr>
                  <m:t>u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sz w:val="28"/>
                    <w:szCs w:val="28"/>
                    <w:lang w:bidi="fa-IR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sz w:val="28"/>
                    <w:szCs w:val="28"/>
                    <w:lang w:bidi="fa-IR"/>
                  </w:rPr>
                  <m:t>×S</m:t>
                </m:r>
              </m:e>
              <m:sub>
                <m:r>
                  <w:rPr>
                    <w:rFonts w:ascii="Cambria Math" w:eastAsiaTheme="minorEastAsia" w:hAnsi="Cambria Math" w:cstheme="majorBidi"/>
                    <w:sz w:val="28"/>
                    <w:szCs w:val="28"/>
                    <w:lang w:bidi="fa-IR"/>
                  </w:rPr>
                  <m:t>v</m:t>
                </m:r>
              </m:sub>
            </m:sSub>
          </m:num>
          <m:den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theme="majorBidi"/>
                    <w:i/>
                    <w:sz w:val="28"/>
                    <w:szCs w:val="28"/>
                    <w:lang w:bidi="fa-IR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i/>
                        <w:sz w:val="28"/>
                        <w:szCs w:val="28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Bidi"/>
                        <w:sz w:val="28"/>
                        <w:szCs w:val="28"/>
                        <w:lang w:bidi="fa-IR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theme="majorBidi"/>
                        <w:sz w:val="28"/>
                        <w:szCs w:val="28"/>
                        <w:lang w:bidi="fa-IR"/>
                      </w:rPr>
                      <m:t>u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i/>
                        <w:sz w:val="28"/>
                        <w:szCs w:val="28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Bidi"/>
                        <w:sz w:val="28"/>
                        <w:szCs w:val="28"/>
                        <w:lang w:bidi="fa-IR"/>
                      </w:rPr>
                      <m:t>×S</m:t>
                    </m:r>
                  </m:e>
                  <m:sub>
                    <m:r>
                      <w:rPr>
                        <w:rFonts w:ascii="Cambria Math" w:eastAsiaTheme="minorEastAsia" w:hAnsi="Cambria Math" w:cstheme="majorBidi"/>
                        <w:sz w:val="28"/>
                        <w:szCs w:val="28"/>
                        <w:lang w:bidi="fa-IR"/>
                      </w:rPr>
                      <m:t>v</m:t>
                    </m:r>
                  </m:sub>
                </m:sSub>
              </m:e>
            </m:d>
          </m:den>
        </m:f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 xml:space="preserve"> </m:t>
        </m:r>
      </m:oMath>
      <w:r w:rsidR="00313F4E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                                                               </w:t>
      </w:r>
      <w:r w:rsidR="00313F4E" w:rsidRPr="007B4427">
        <w:rPr>
          <w:rFonts w:asciiTheme="majorBidi" w:eastAsiaTheme="minorEastAsia" w:hAnsiTheme="majorBidi" w:cstheme="majorBidi"/>
          <w:sz w:val="20"/>
          <w:szCs w:val="20"/>
          <w:lang w:bidi="fa-IR"/>
        </w:rPr>
        <w:t>(1.4)</w:t>
      </w:r>
    </w:p>
    <w:p w:rsidR="008054B0" w:rsidRPr="007B4427" w:rsidRDefault="008054B0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The existence of a normal vector at a point, and the </w:t>
      </w:r>
      <w:r w:rsidR="00313F4E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corresponding tangent plane, is a geometric property of the surface independent of the parameterization.</w:t>
      </w:r>
    </w:p>
    <w:p w:rsidR="00347EF4" w:rsidRPr="007B4427" w:rsidRDefault="00313F4E" w:rsidP="00AC6BE5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Different </w:t>
      </w:r>
      <w:proofErr w:type="gramStart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parameterization give</w:t>
      </w:r>
      <w:proofErr w:type="gramEnd"/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different partial derivatives, but Eq. (</w:t>
      </w:r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1.4</w:t>
      </w:r>
      <w:r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)</w:t>
      </w:r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always yields </w:t>
      </w:r>
      <w:r w:rsidR="00AC6BE5" w:rsidRPr="007B4427"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N</w:t>
      </w:r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provided the denominator does not vanish. From Eq. (1.3) it can be seen that for </w:t>
      </w:r>
      <w:proofErr w:type="gramStart"/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all </w:t>
      </w:r>
      <w:proofErr w:type="gramEnd"/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v</m:t>
        </m:r>
      </m:oMath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, </w:t>
      </w:r>
      <m:oMath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0≤v≤2π</m:t>
        </m:r>
      </m:oMath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0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π,v</m:t>
            </m:r>
          </m:e>
        </m:d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=0</m:t>
        </m:r>
      </m:oMath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, that is,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S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v</m:t>
            </m:r>
          </m:sub>
        </m:sSub>
      </m:oMath>
      <w:r w:rsidR="00AC6BE5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vanishes at the north and south poles of the sphere.</w:t>
      </w:r>
      <w:r w:rsidR="00347EF4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Clearly, normal vectors do exist at the two poles, but under this parameterization Eq</w:t>
      </w:r>
      <w:proofErr w:type="gramStart"/>
      <w:r w:rsidR="00347EF4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.(</w:t>
      </w:r>
      <w:proofErr w:type="gramEnd"/>
      <w:r w:rsidR="00347EF4" w:rsidRP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1.4) cannot be used to compute them.</w:t>
      </w:r>
    </w:p>
    <w:p w:rsidR="007B4427" w:rsidRDefault="007B4427" w:rsidP="00AC6BE5">
      <w:pPr>
        <w:jc w:val="both"/>
        <w:rPr>
          <w:rFonts w:ascii="Cambria Math" w:eastAsiaTheme="minorEastAsia" w:hAnsi="Cambria Math" w:cstheme="majorBidi"/>
          <w:sz w:val="28"/>
          <w:szCs w:val="28"/>
          <w:lang w:bidi="fa-IR"/>
        </w:rPr>
      </w:pPr>
    </w:p>
    <w:p w:rsidR="00313F4E" w:rsidRDefault="007B4427" w:rsidP="00AC6BE5">
      <w:pPr>
        <w:jc w:val="both"/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</w:pPr>
      <w:r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  <w:t>Power Basis Form</w:t>
      </w:r>
      <w:r w:rsidRPr="007B4427"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  <w:t xml:space="preserve"> of a Curve</w:t>
      </w:r>
      <w:r w:rsidR="00347EF4" w:rsidRPr="007B4427"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  <w:t xml:space="preserve"> </w:t>
      </w:r>
    </w:p>
    <w:p w:rsidR="00765C34" w:rsidRDefault="004C3CB0" w:rsidP="00765C34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>A</w:t>
      </w:r>
      <w:r w:rsidR="007B4427">
        <w:rPr>
          <w:rFonts w:asciiTheme="majorBidi" w:eastAsiaTheme="minorEastAsia" w:hAnsiTheme="majorBidi" w:cstheme="majorBidi"/>
          <w:sz w:val="28"/>
          <w:szCs w:val="28"/>
          <w:lang w:bidi="fa-IR"/>
        </w:rPr>
        <w:t>n n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bidi="fa-IR"/>
        </w:rPr>
        <w:t>th</w:t>
      </w:r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>-degree power basis curve is given by</w:t>
      </w:r>
    </w:p>
    <w:p w:rsidR="004C3CB0" w:rsidRPr="00765C34" w:rsidRDefault="004C3CB0" w:rsidP="00765C34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C</m:t>
          </m:r>
          <m:d>
            <m:dPr>
              <m:ctrlP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,y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,z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</m:d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i=0</m:t>
              </m:r>
            </m:sub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i</m:t>
                  </m:r>
                </m:sub>
              </m:sSub>
            </m:e>
          </m:nary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</m:t>
              </m:r>
            </m:sup>
          </m:sSup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 xml:space="preserve">  =&gt;0≤u≤1</m:t>
          </m:r>
        </m:oMath>
      </m:oMathPara>
    </w:p>
    <w:p w:rsidR="00765C34" w:rsidRPr="00765C34" w:rsidRDefault="00765C34" w:rsidP="00765C34">
      <w:pPr>
        <w:jc w:val="center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w:r w:rsidRPr="004C3CB0">
        <w:rPr>
          <w:rFonts w:asciiTheme="majorBidi" w:eastAsiaTheme="minorEastAsia" w:hAnsiTheme="majorBidi" w:cstheme="majorBidi"/>
          <w:sz w:val="20"/>
          <w:szCs w:val="20"/>
          <w:lang w:bidi="fa-IR"/>
        </w:rPr>
        <w:t>(1.5)</w:t>
      </w:r>
    </w:p>
    <w:p w:rsidR="004C3CB0" w:rsidRDefault="004C3CB0" w:rsidP="004C3CB0">
      <w:pPr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>
        <w:rPr>
          <w:rFonts w:asciiTheme="majorBidi" w:eastAsiaTheme="minorEastAsia" w:hAnsiTheme="majorBidi" w:cstheme="majorBidi"/>
          <w:sz w:val="28"/>
          <w:szCs w:val="28"/>
          <w:lang w:bidi="fa-IR"/>
        </w:rPr>
        <w:lastRenderedPageBreak/>
        <w:t xml:space="preserve">The 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i</m:t>
            </m:r>
          </m:sub>
        </m:sSub>
      </m:oMath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 = 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x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i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 xml:space="preserve"> </m:t>
            </m:r>
          </m:sub>
        </m:sSub>
        <m:r>
          <w:rPr>
            <w:rFonts w:ascii="Cambria Math" w:eastAsiaTheme="minorEastAsia" w:hAnsi="Cambria Math" w:cstheme="majorBidi"/>
            <w:sz w:val="28"/>
            <w:szCs w:val="28"/>
            <w:lang w:bidi="fa-IR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y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i</m:t>
            </m:r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,</m:t>
            </m:r>
          </m:sub>
        </m:sSub>
        <m:sSub>
          <m:sSubPr>
            <m:ctrlPr>
              <w:rPr>
                <w:rFonts w:ascii="Cambria Math" w:eastAsiaTheme="minorEastAsia" w:hAnsi="Cambria Math" w:cstheme="majorBidi"/>
                <w:i/>
                <w:sz w:val="28"/>
                <w:szCs w:val="28"/>
                <w:lang w:bidi="fa-IR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sz w:val="28"/>
                <w:szCs w:val="28"/>
                <w:lang w:bidi="fa-IR"/>
              </w:rPr>
              <m:t>i</m:t>
            </m:r>
          </m:sub>
        </m:sSub>
      </m:oMath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 xml:space="preserve">) is vector, hence </w:t>
      </w:r>
    </w:p>
    <w:p w:rsidR="004C3CB0" w:rsidRPr="00765C34" w:rsidRDefault="004C3CB0" w:rsidP="004C3CB0">
      <w:pPr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x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i=0</m:t>
              </m:r>
            </m:sub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8"/>
                          <w:szCs w:val="28"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i</m:t>
                  </m:r>
                </m:sup>
              </m:sSup>
            </m:e>
          </m:nary>
        </m:oMath>
      </m:oMathPara>
    </w:p>
    <w:p w:rsidR="00765C34" w:rsidRPr="004C3CB0" w:rsidRDefault="00765C34" w:rsidP="00765C34">
      <w:pPr>
        <w:rPr>
          <w:rFonts w:asciiTheme="majorBidi" w:eastAsiaTheme="minorEastAsia" w:hAnsiTheme="majorBidi" w:cstheme="majorBidi"/>
          <w:sz w:val="40"/>
          <w:szCs w:val="40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y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i=0</m:t>
              </m:r>
            </m:sub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8"/>
                          <w:szCs w:val="28"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i</m:t>
                  </m:r>
                </m:sup>
              </m:sSup>
            </m:e>
          </m:nary>
        </m:oMath>
      </m:oMathPara>
    </w:p>
    <w:p w:rsidR="00765C34" w:rsidRPr="00765C34" w:rsidRDefault="00765C34" w:rsidP="00765C34">
      <w:pPr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z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i=0</m:t>
              </m:r>
            </m:sub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i/>
                          <w:sz w:val="28"/>
                          <w:szCs w:val="28"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ajorBidi"/>
                          <w:sz w:val="28"/>
                          <w:szCs w:val="28"/>
                          <w:lang w:bidi="fa-IR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i</m:t>
                  </m:r>
                </m:sup>
              </m:sSup>
            </m:e>
          </m:nary>
        </m:oMath>
      </m:oMathPara>
    </w:p>
    <w:p w:rsidR="00765C34" w:rsidRDefault="00765C34" w:rsidP="00765C34">
      <w:pPr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>In matrix form of Eq</w:t>
      </w:r>
      <w:proofErr w:type="gramStart"/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>.(</w:t>
      </w:r>
      <w:proofErr w:type="gramEnd"/>
      <w:r>
        <w:rPr>
          <w:rFonts w:asciiTheme="majorBidi" w:eastAsiaTheme="minorEastAsia" w:hAnsiTheme="majorBidi" w:cstheme="majorBidi"/>
          <w:sz w:val="28"/>
          <w:szCs w:val="28"/>
          <w:lang w:bidi="fa-IR"/>
        </w:rPr>
        <w:t>1.5) is :</w:t>
      </w:r>
    </w:p>
    <w:p w:rsidR="00765C34" w:rsidRPr="004C3CB0" w:rsidRDefault="00765C34" w:rsidP="008B6691">
      <w:pPr>
        <w:rPr>
          <w:rFonts w:asciiTheme="majorBidi" w:eastAsiaTheme="minorEastAsia" w:hAnsiTheme="majorBidi" w:cstheme="majorBidi"/>
          <w:sz w:val="40"/>
          <w:szCs w:val="40"/>
          <w:lang w:bidi="fa-IR"/>
        </w:rPr>
      </w:pPr>
      <m:oMathPara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c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…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n</m:t>
                  </m:r>
                </m:sub>
              </m:sSub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u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  <w:lang w:bidi="fa-IR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  <w:lang w:bidi="fa-IR"/>
                    </w:rPr>
                    <m:t>.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  <w:lang w:bidi="fa-IR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  <w:lang w:bidi="fa-IR"/>
                    </w:rPr>
                    <m:t>.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  <w:lang w:bidi="fa-IR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  <w:lang w:bidi="fa-IR"/>
                    </w:rPr>
                    <m:t>.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  <w:lang w:bidi="fa-IR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sz w:val="28"/>
                          <w:szCs w:val="28"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  <w:lang w:bidi="fa-IR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sz w:val="28"/>
                          <w:szCs w:val="28"/>
                          <w:lang w:bidi="fa-IR"/>
                        </w:rPr>
                        <m:t>n</m:t>
                      </m:r>
                    </m:sup>
                  </m:sSup>
                </m:e>
              </m:eqArr>
            </m:e>
          </m:d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=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[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sz w:val="28"/>
                      <w:szCs w:val="28"/>
                      <w:lang w:bidi="fa-I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sz w:val="28"/>
                      <w:szCs w:val="28"/>
                      <w:lang w:bidi="fa-IR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]</m:t>
              </m:r>
            </m:e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T</m:t>
              </m:r>
            </m:sup>
          </m:sSup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[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8"/>
                  <w:szCs w:val="28"/>
                  <w:lang w:bidi="fa-IR"/>
                </w:rPr>
              </m:ctrlPr>
            </m:sSupPr>
            <m:e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u</m:t>
              </m:r>
            </m:e>
            <m:sup>
              <m:r>
                <w:rPr>
                  <w:rFonts w:ascii="Cambria Math" w:eastAsiaTheme="minorEastAsia" w:hAnsi="Cambria Math" w:cstheme="majorBidi"/>
                  <w:sz w:val="28"/>
                  <w:szCs w:val="28"/>
                  <w:lang w:bidi="fa-IR"/>
                </w:rPr>
                <m:t>i</m:t>
              </m:r>
            </m:sup>
          </m:sSup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m:t>]</m:t>
          </m:r>
        </m:oMath>
      </m:oMathPara>
      <w:bookmarkStart w:id="0" w:name="_GoBack"/>
      <w:bookmarkEnd w:id="0"/>
    </w:p>
    <w:p w:rsidR="00765C34" w:rsidRDefault="00765C34" w:rsidP="00765C34">
      <w:pPr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765C34" w:rsidRPr="004C3CB0" w:rsidRDefault="00765C34" w:rsidP="00765C34">
      <w:pPr>
        <w:rPr>
          <w:rFonts w:asciiTheme="majorBidi" w:eastAsiaTheme="minorEastAsia" w:hAnsiTheme="majorBidi" w:cstheme="majorBidi"/>
          <w:sz w:val="40"/>
          <w:szCs w:val="40"/>
          <w:lang w:bidi="fa-IR"/>
        </w:rPr>
      </w:pPr>
    </w:p>
    <w:p w:rsidR="004C3CB0" w:rsidRDefault="004C3CB0" w:rsidP="00AC6BE5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4C3CB0" w:rsidRPr="004C3CB0" w:rsidRDefault="004C3CB0" w:rsidP="00AC6BE5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7B4427" w:rsidRPr="007B4427" w:rsidRDefault="007B4427" w:rsidP="00AC6BE5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313F4E" w:rsidRPr="008054B0" w:rsidRDefault="00313F4E" w:rsidP="008054B0">
      <w:pPr>
        <w:jc w:val="both"/>
        <w:rPr>
          <w:rFonts w:ascii="Cambria Math" w:eastAsiaTheme="minorEastAsia" w:hAnsi="Cambria Math" w:cstheme="majorBidi"/>
          <w:sz w:val="28"/>
          <w:szCs w:val="28"/>
          <w:lang w:bidi="fa-IR"/>
        </w:rPr>
      </w:pPr>
    </w:p>
    <w:p w:rsidR="008054B0" w:rsidRDefault="008054B0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8"/>
              <w:szCs w:val="28"/>
              <w:lang w:bidi="fa-IR"/>
            </w:rPr>
            <w:br/>
          </m:r>
        </m:oMath>
      </m:oMathPara>
    </w:p>
    <w:p w:rsidR="008054B0" w:rsidRPr="007C419D" w:rsidRDefault="008054B0" w:rsidP="008054B0">
      <w:pPr>
        <w:jc w:val="both"/>
        <w:rPr>
          <w:rFonts w:asciiTheme="majorBidi" w:eastAsiaTheme="minorEastAsia" w:hAnsiTheme="majorBidi" w:cstheme="majorBidi"/>
          <w:b/>
          <w:bCs/>
          <w:sz w:val="32"/>
          <w:szCs w:val="32"/>
          <w:lang w:bidi="fa-IR"/>
        </w:rPr>
      </w:pPr>
    </w:p>
    <w:p w:rsidR="00213A71" w:rsidRDefault="00213A7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213A71" w:rsidRPr="00CF24E8" w:rsidRDefault="00213A71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</w:p>
    <w:p w:rsidR="00F22B4F" w:rsidRPr="00CF24E8" w:rsidRDefault="00CF24E8" w:rsidP="008054B0">
      <w:pPr>
        <w:jc w:val="both"/>
        <w:rPr>
          <w:rFonts w:asciiTheme="majorBidi" w:eastAsiaTheme="minorEastAsia" w:hAnsiTheme="majorBidi" w:cstheme="majorBidi"/>
          <w:sz w:val="28"/>
          <w:szCs w:val="28"/>
          <w:lang w:bidi="fa-IR"/>
        </w:rPr>
      </w:pPr>
      <w:r>
        <w:rPr>
          <w:rFonts w:asciiTheme="majorBidi" w:eastAsiaTheme="minorEastAsia" w:hAnsiTheme="majorBidi" w:cstheme="majorBidi"/>
          <w:sz w:val="28"/>
          <w:szCs w:val="28"/>
          <w:lang w:bidi="fa-IR"/>
        </w:rPr>
        <w:lastRenderedPageBreak/>
        <w:t xml:space="preserve">   </w:t>
      </w:r>
    </w:p>
    <w:p w:rsidR="0018414B" w:rsidRPr="0018414B" w:rsidRDefault="0018414B" w:rsidP="008054B0">
      <w:pPr>
        <w:jc w:val="both"/>
        <w:rPr>
          <w:rFonts w:asciiTheme="majorBidi" w:hAnsiTheme="majorBidi" w:cstheme="majorBidi"/>
        </w:rPr>
      </w:pPr>
    </w:p>
    <w:sectPr w:rsidR="0018414B" w:rsidRPr="00184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14B"/>
    <w:rsid w:val="00166441"/>
    <w:rsid w:val="0018414B"/>
    <w:rsid w:val="00213A71"/>
    <w:rsid w:val="00262164"/>
    <w:rsid w:val="00313F4E"/>
    <w:rsid w:val="00347EF4"/>
    <w:rsid w:val="004302FB"/>
    <w:rsid w:val="004327A5"/>
    <w:rsid w:val="004C3CB0"/>
    <w:rsid w:val="00732C9D"/>
    <w:rsid w:val="00765C34"/>
    <w:rsid w:val="007B4427"/>
    <w:rsid w:val="007C419D"/>
    <w:rsid w:val="008054B0"/>
    <w:rsid w:val="00876FB0"/>
    <w:rsid w:val="008B6691"/>
    <w:rsid w:val="009378B3"/>
    <w:rsid w:val="00962C12"/>
    <w:rsid w:val="00A21703"/>
    <w:rsid w:val="00AC6BE5"/>
    <w:rsid w:val="00CF24E8"/>
    <w:rsid w:val="00EE6D1B"/>
    <w:rsid w:val="00F22B4F"/>
    <w:rsid w:val="00F5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4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4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F24E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4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4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F24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2013-08-17T09:24:00Z</dcterms:created>
  <dcterms:modified xsi:type="dcterms:W3CDTF">2013-08-17T18:35:00Z</dcterms:modified>
</cp:coreProperties>
</file>