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62" w:rsidRPr="008129C1" w:rsidRDefault="008129C1" w:rsidP="008129C1">
      <w:pPr>
        <w:spacing w:after="0"/>
        <w:rPr>
          <w:sz w:val="20"/>
          <w:szCs w:val="20"/>
        </w:rPr>
      </w:pPr>
      <w:r w:rsidRPr="008129C1">
        <w:rPr>
          <w:sz w:val="20"/>
          <w:szCs w:val="20"/>
        </w:rPr>
        <w:fldChar w:fldCharType="begin"/>
      </w:r>
      <w:r w:rsidRPr="008129C1">
        <w:rPr>
          <w:sz w:val="20"/>
          <w:szCs w:val="20"/>
        </w:rPr>
        <w:instrText xml:space="preserve"> HYPERLINK "https://sanet.st/blogs/udemy1/heat_treatment_of_steel.4384873.html" </w:instrText>
      </w:r>
      <w:r w:rsidRPr="008129C1">
        <w:rPr>
          <w:sz w:val="20"/>
          <w:szCs w:val="20"/>
        </w:rPr>
        <w:fldChar w:fldCharType="separate"/>
      </w:r>
      <w:r w:rsidRPr="008129C1">
        <w:rPr>
          <w:rStyle w:val="Hyperlink"/>
          <w:rFonts w:ascii="Segoe UI" w:hAnsi="Segoe UI" w:cs="Segoe UI"/>
          <w:b/>
          <w:bCs/>
          <w:color w:val="0C6DB1"/>
          <w:sz w:val="20"/>
          <w:szCs w:val="20"/>
          <w:u w:val="none"/>
          <w:bdr w:val="none" w:sz="0" w:space="0" w:color="auto" w:frame="1"/>
          <w:shd w:val="clear" w:color="auto" w:fill="FFFFFF"/>
        </w:rPr>
        <w:t xml:space="preserve">Heat Treatment </w:t>
      </w:r>
      <w:proofErr w:type="gramStart"/>
      <w:r w:rsidRPr="008129C1">
        <w:rPr>
          <w:rStyle w:val="Hyperlink"/>
          <w:rFonts w:ascii="Segoe UI" w:hAnsi="Segoe UI" w:cs="Segoe UI"/>
          <w:b/>
          <w:bCs/>
          <w:color w:val="0C6DB1"/>
          <w:sz w:val="20"/>
          <w:szCs w:val="20"/>
          <w:u w:val="none"/>
          <w:bdr w:val="none" w:sz="0" w:space="0" w:color="auto" w:frame="1"/>
          <w:shd w:val="clear" w:color="auto" w:fill="FFFFFF"/>
        </w:rPr>
        <w:t>Of</w:t>
      </w:r>
      <w:proofErr w:type="gramEnd"/>
      <w:r w:rsidRPr="008129C1">
        <w:rPr>
          <w:rStyle w:val="Hyperlink"/>
          <w:rFonts w:ascii="Segoe UI" w:hAnsi="Segoe UI" w:cs="Segoe UI"/>
          <w:b/>
          <w:bCs/>
          <w:color w:val="0C6DB1"/>
          <w:sz w:val="20"/>
          <w:szCs w:val="20"/>
          <w:u w:val="none"/>
          <w:bdr w:val="none" w:sz="0" w:space="0" w:color="auto" w:frame="1"/>
          <w:shd w:val="clear" w:color="auto" w:fill="FFFFFF"/>
        </w:rPr>
        <w:t xml:space="preserve"> Steel</w:t>
      </w:r>
      <w:r w:rsidRPr="008129C1">
        <w:rPr>
          <w:sz w:val="20"/>
          <w:szCs w:val="20"/>
        </w:rPr>
        <w:fldChar w:fldCharType="end"/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Published 2/2023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MP4 | Video: h264, 1280x720 | Audio: AAC, 44.1 KHz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Language: English | Size: 584.28 MB | Duration: 1h 49m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Dealing with the most important heat treatment processes deeply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What you'll learn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hardening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surface hardening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annealing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process annealing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spheroidized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alloy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</w:r>
      <w:proofErr w:type="gramStart"/>
      <w:r w:rsidRPr="008129C1">
        <w:rPr>
          <w:rFonts w:ascii="Segoe UI" w:hAnsi="Segoe UI" w:cs="Segoe UI"/>
          <w:color w:val="333333"/>
          <w:sz w:val="20"/>
          <w:szCs w:val="20"/>
        </w:rPr>
        <w:t>Normalizing</w:t>
      </w:r>
      <w:proofErr w:type="gramEnd"/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Requirements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understanding iron carbon and TTT diagram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Description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 xml:space="preserve">we will heat treatment processes deeply the course includes and not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limites:identify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the heat treatment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processes.explain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annealing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process annealing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diagrams.the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differences between annealing and process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anealing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process.explain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diffusion annealing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spherodizing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normalizing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hardening process that includes the heating temperature, holding time and cooling rate for each type of carbon steel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diagrams.explain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carburizing and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nitriding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of low carbon steel process that includes the heating temperature, holding time and cooling rate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reffering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to the important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diagrams.mention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the mechanical, physical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properities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that will have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afer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complete each of those processes.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Overview</w:t>
      </w:r>
      <w:r w:rsidRPr="008129C1">
        <w:rPr>
          <w:rFonts w:ascii="Segoe UI" w:hAnsi="Segoe UI" w:cs="Segoe UI"/>
          <w:color w:val="333333"/>
          <w:sz w:val="20"/>
          <w:szCs w:val="20"/>
        </w:rPr>
        <w:br/>
        <w:t>Section 1: Introduction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1 Introduction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2 Annealing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3 Continue with annealing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4 Annealing complete the picture and study process annealing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 xml:space="preserve">Lecture 5 Explain diffusion annealing and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spheroidizing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process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6 Normalizing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Section 2: Hardening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 xml:space="preserve">Lecture 7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clasification</w:t>
      </w:r>
      <w:proofErr w:type="spell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of carbon steel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8 Low carbon steel hardening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 xml:space="preserve">Lecture 9 Review carburizing and explain </w:t>
      </w:r>
      <w:proofErr w:type="spellStart"/>
      <w:r w:rsidRPr="008129C1">
        <w:rPr>
          <w:rFonts w:ascii="Segoe UI" w:hAnsi="Segoe UI" w:cs="Segoe UI"/>
          <w:color w:val="333333"/>
          <w:sz w:val="20"/>
          <w:szCs w:val="20"/>
        </w:rPr>
        <w:t>Nitriding</w:t>
      </w:r>
      <w:proofErr w:type="spellEnd"/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10 medium carbon steel hardening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>Lecture 11 high carbon steel hardening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8129C1">
        <w:rPr>
          <w:rFonts w:ascii="Segoe UI" w:hAnsi="Segoe UI" w:cs="Segoe UI"/>
          <w:color w:val="333333"/>
          <w:sz w:val="20"/>
          <w:szCs w:val="20"/>
        </w:rPr>
        <w:t xml:space="preserve">Lecture 12 </w:t>
      </w:r>
      <w:proofErr w:type="gramStart"/>
      <w:r w:rsidRPr="008129C1">
        <w:rPr>
          <w:rFonts w:ascii="Segoe UI" w:hAnsi="Segoe UI" w:cs="Segoe UI"/>
          <w:color w:val="333333"/>
          <w:sz w:val="20"/>
          <w:szCs w:val="20"/>
        </w:rPr>
        <w:t>selection</w:t>
      </w:r>
      <w:proofErr w:type="gram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of materials</w:t>
      </w:r>
    </w:p>
    <w:p w:rsidR="008129C1" w:rsidRPr="008129C1" w:rsidRDefault="008129C1" w:rsidP="008129C1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gramStart"/>
      <w:r w:rsidRPr="008129C1">
        <w:rPr>
          <w:rFonts w:ascii="Segoe UI" w:hAnsi="Segoe UI" w:cs="Segoe UI"/>
          <w:color w:val="333333"/>
          <w:sz w:val="20"/>
          <w:szCs w:val="20"/>
        </w:rPr>
        <w:t>material</w:t>
      </w:r>
      <w:proofErr w:type="gramEnd"/>
      <w:r w:rsidRPr="008129C1">
        <w:rPr>
          <w:rFonts w:ascii="Segoe UI" w:hAnsi="Segoe UI" w:cs="Segoe UI"/>
          <w:color w:val="333333"/>
          <w:sz w:val="20"/>
          <w:szCs w:val="20"/>
        </w:rPr>
        <w:t xml:space="preserve"> and maintenance engineer</w:t>
      </w:r>
    </w:p>
    <w:p w:rsidR="008129C1" w:rsidRPr="008129C1" w:rsidRDefault="008129C1" w:rsidP="008129C1">
      <w:pPr>
        <w:spacing w:after="0"/>
        <w:rPr>
          <w:sz w:val="20"/>
          <w:szCs w:val="20"/>
        </w:rPr>
      </w:pPr>
    </w:p>
    <w:sectPr w:rsidR="008129C1" w:rsidRPr="008129C1" w:rsidSect="008129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129C1"/>
    <w:rsid w:val="00067DE9"/>
    <w:rsid w:val="004C0B62"/>
    <w:rsid w:val="00812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29C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1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2813">
          <w:marLeft w:val="0"/>
          <w:marRight w:val="0"/>
          <w:marTop w:val="0"/>
          <w:marBottom w:val="0"/>
          <w:divBdr>
            <w:top w:val="single" w:sz="6" w:space="4" w:color="F0F0F0"/>
            <w:left w:val="none" w:sz="0" w:space="0" w:color="auto"/>
            <w:bottom w:val="single" w:sz="6" w:space="4" w:color="F0F0F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2023-02-03T04:10:00Z</dcterms:created>
  <dcterms:modified xsi:type="dcterms:W3CDTF">2023-02-03T04:12:00Z</dcterms:modified>
</cp:coreProperties>
</file>