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C7F" w:rsidRPr="00B40C7F" w:rsidRDefault="00B40C7F" w:rsidP="00B40C7F">
      <w:pPr>
        <w:shd w:val="clear" w:color="auto" w:fill="FFFFFF"/>
        <w:spacing w:after="0" w:line="645" w:lineRule="atLeast"/>
        <w:textAlignment w:val="top"/>
        <w:outlineLvl w:val="0"/>
        <w:rPr>
          <w:rFonts w:ascii="Segoe UI" w:eastAsia="Times New Roman" w:hAnsi="Segoe UI" w:cs="Segoe UI"/>
          <w:b/>
          <w:bCs/>
          <w:color w:val="222222"/>
          <w:kern w:val="36"/>
          <w:sz w:val="20"/>
          <w:szCs w:val="20"/>
          <w:bdr w:val="none" w:sz="0" w:space="0" w:color="auto" w:frame="1"/>
        </w:rPr>
      </w:pPr>
      <w:r w:rsidRPr="00B40C7F">
        <w:rPr>
          <w:rFonts w:ascii="Segoe UI" w:eastAsia="Times New Roman" w:hAnsi="Segoe UI" w:cs="Segoe UI"/>
          <w:b/>
          <w:bCs/>
          <w:color w:val="222222"/>
          <w:kern w:val="36"/>
          <w:sz w:val="20"/>
          <w:szCs w:val="20"/>
          <w:bdr w:val="none" w:sz="0" w:space="0" w:color="auto" w:frame="1"/>
        </w:rPr>
        <w:t xml:space="preserve">Piping Material </w:t>
      </w:r>
      <w:proofErr w:type="gramStart"/>
      <w:r w:rsidRPr="00B40C7F">
        <w:rPr>
          <w:rFonts w:ascii="Segoe UI" w:eastAsia="Times New Roman" w:hAnsi="Segoe UI" w:cs="Segoe UI"/>
          <w:b/>
          <w:bCs/>
          <w:color w:val="222222"/>
          <w:kern w:val="36"/>
          <w:sz w:val="20"/>
          <w:szCs w:val="20"/>
          <w:bdr w:val="none" w:sz="0" w:space="0" w:color="auto" w:frame="1"/>
        </w:rPr>
        <w:t>Specifications(</w:t>
      </w:r>
      <w:proofErr w:type="gramEnd"/>
      <w:r w:rsidRPr="00B40C7F">
        <w:rPr>
          <w:rFonts w:ascii="Segoe UI" w:eastAsia="Times New Roman" w:hAnsi="Segoe UI" w:cs="Segoe UI"/>
          <w:b/>
          <w:bCs/>
          <w:color w:val="222222"/>
          <w:kern w:val="36"/>
          <w:sz w:val="20"/>
          <w:szCs w:val="20"/>
          <w:bdr w:val="none" w:sz="0" w:space="0" w:color="auto" w:frame="1"/>
        </w:rPr>
        <w:t>Part 3 Of 10): Fittings</w:t>
      </w:r>
    </w:p>
    <w:p w:rsidR="00B40C7F" w:rsidRPr="00B40C7F" w:rsidRDefault="00B40C7F" w:rsidP="00B40C7F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B40C7F">
        <w:rPr>
          <w:rFonts w:ascii="Segoe UI" w:hAnsi="Segoe UI" w:cs="Segoe UI"/>
          <w:color w:val="333333"/>
          <w:sz w:val="20"/>
          <w:szCs w:val="20"/>
        </w:rPr>
        <w:t>Published 1/2023</w:t>
      </w:r>
      <w:r w:rsidRPr="00B40C7F">
        <w:rPr>
          <w:rFonts w:ascii="Segoe UI" w:hAnsi="Segoe UI" w:cs="Segoe UI"/>
          <w:color w:val="333333"/>
          <w:sz w:val="20"/>
          <w:szCs w:val="20"/>
        </w:rPr>
        <w:br/>
        <w:t>MP4 | Video: h264, 1280x720 | Audio: AAC, 44.1 KHz</w:t>
      </w:r>
      <w:r w:rsidRPr="00B40C7F">
        <w:rPr>
          <w:rFonts w:ascii="Segoe UI" w:hAnsi="Segoe UI" w:cs="Segoe UI"/>
          <w:color w:val="333333"/>
          <w:sz w:val="20"/>
          <w:szCs w:val="20"/>
        </w:rPr>
        <w:br/>
        <w:t>Language: English | Size: 2.29 GB | Duration: 4h 18m</w:t>
      </w:r>
    </w:p>
    <w:p w:rsidR="00B40C7F" w:rsidRPr="00B40C7F" w:rsidRDefault="00B40C7F" w:rsidP="00B40C7F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B40C7F">
        <w:rPr>
          <w:rFonts w:ascii="Segoe UI" w:hAnsi="Segoe UI" w:cs="Segoe UI"/>
          <w:color w:val="333333"/>
          <w:sz w:val="20"/>
          <w:szCs w:val="20"/>
        </w:rPr>
        <w:t>Piping Material Specification: Fitting Group (3 of 10)</w:t>
      </w:r>
    </w:p>
    <w:p w:rsidR="00B40C7F" w:rsidRPr="00B40C7F" w:rsidRDefault="00B40C7F" w:rsidP="00B40C7F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B40C7F">
        <w:rPr>
          <w:rFonts w:ascii="inherit" w:hAnsi="inherit" w:cs="Segoe UI"/>
          <w:b/>
          <w:bCs/>
          <w:color w:val="333333"/>
          <w:sz w:val="20"/>
          <w:szCs w:val="20"/>
          <w:bdr w:val="none" w:sz="0" w:space="0" w:color="auto" w:frame="1"/>
        </w:rPr>
        <w:t>What you'll learn</w:t>
      </w:r>
      <w:r w:rsidRPr="00B40C7F">
        <w:rPr>
          <w:rFonts w:ascii="Segoe UI" w:hAnsi="Segoe UI" w:cs="Segoe UI"/>
          <w:color w:val="333333"/>
          <w:sz w:val="20"/>
          <w:szCs w:val="20"/>
        </w:rPr>
        <w:br/>
        <w:t>PMS FITTINGS GROUP Important Parameters II Basic Types</w:t>
      </w:r>
      <w:r w:rsidRPr="00B40C7F">
        <w:rPr>
          <w:rFonts w:ascii="Segoe UI" w:hAnsi="Segoe UI" w:cs="Segoe UI"/>
          <w:color w:val="333333"/>
          <w:sz w:val="20"/>
          <w:szCs w:val="20"/>
        </w:rPr>
        <w:br/>
        <w:t>PMS FITTINGS GROUP II Wrought &amp; Forged fittings</w:t>
      </w:r>
      <w:r w:rsidRPr="00B40C7F">
        <w:rPr>
          <w:rFonts w:ascii="Segoe UI" w:hAnsi="Segoe UI" w:cs="Segoe UI"/>
          <w:color w:val="333333"/>
          <w:sz w:val="20"/>
          <w:szCs w:val="20"/>
        </w:rPr>
        <w:br/>
        <w:t>PMS FITTINGS GROUP II Brief of Manufacturing Processes</w:t>
      </w:r>
      <w:r w:rsidRPr="00B40C7F">
        <w:rPr>
          <w:rFonts w:ascii="Segoe UI" w:hAnsi="Segoe UI" w:cs="Segoe UI"/>
          <w:color w:val="333333"/>
          <w:sz w:val="20"/>
          <w:szCs w:val="20"/>
        </w:rPr>
        <w:br/>
        <w:t>PMS FITTINGS GROUP II Fitting Details</w:t>
      </w:r>
      <w:r w:rsidRPr="00B40C7F">
        <w:rPr>
          <w:rFonts w:ascii="Segoe UI" w:hAnsi="Segoe UI" w:cs="Segoe UI"/>
          <w:color w:val="333333"/>
          <w:sz w:val="20"/>
          <w:szCs w:val="20"/>
        </w:rPr>
        <w:br/>
        <w:t xml:space="preserve">PMS FITTINGS GROUP II </w:t>
      </w:r>
      <w:proofErr w:type="spellStart"/>
      <w:r w:rsidRPr="00B40C7F">
        <w:rPr>
          <w:rFonts w:ascii="Segoe UI" w:hAnsi="Segoe UI" w:cs="Segoe UI"/>
          <w:color w:val="333333"/>
          <w:sz w:val="20"/>
          <w:szCs w:val="20"/>
        </w:rPr>
        <w:t>Olets</w:t>
      </w:r>
      <w:proofErr w:type="spellEnd"/>
      <w:r w:rsidRPr="00B40C7F">
        <w:rPr>
          <w:rFonts w:ascii="Segoe UI" w:hAnsi="Segoe UI" w:cs="Segoe UI"/>
          <w:color w:val="333333"/>
          <w:sz w:val="20"/>
          <w:szCs w:val="20"/>
        </w:rPr>
        <w:t xml:space="preserve"> &amp; Special </w:t>
      </w:r>
      <w:proofErr w:type="spellStart"/>
      <w:r w:rsidRPr="00B40C7F">
        <w:rPr>
          <w:rFonts w:ascii="Segoe UI" w:hAnsi="Segoe UI" w:cs="Segoe UI"/>
          <w:color w:val="333333"/>
          <w:sz w:val="20"/>
          <w:szCs w:val="20"/>
        </w:rPr>
        <w:t>Olets</w:t>
      </w:r>
      <w:proofErr w:type="spellEnd"/>
      <w:r w:rsidRPr="00B40C7F">
        <w:rPr>
          <w:rFonts w:ascii="Segoe UI" w:hAnsi="Segoe UI" w:cs="Segoe UI"/>
          <w:color w:val="333333"/>
          <w:sz w:val="20"/>
          <w:szCs w:val="20"/>
        </w:rPr>
        <w:br/>
        <w:t>Fittings Material: ASTM Standards</w:t>
      </w:r>
    </w:p>
    <w:p w:rsidR="00B40C7F" w:rsidRPr="00B40C7F" w:rsidRDefault="00B40C7F" w:rsidP="00B40C7F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B40C7F">
        <w:rPr>
          <w:rFonts w:ascii="inherit" w:hAnsi="inherit" w:cs="Segoe UI"/>
          <w:b/>
          <w:bCs/>
          <w:color w:val="333333"/>
          <w:sz w:val="20"/>
          <w:szCs w:val="20"/>
          <w:bdr w:val="none" w:sz="0" w:space="0" w:color="auto" w:frame="1"/>
        </w:rPr>
        <w:t>Requirements</w:t>
      </w:r>
      <w:r w:rsidRPr="00B40C7F">
        <w:rPr>
          <w:rFonts w:ascii="Segoe UI" w:hAnsi="Segoe UI" w:cs="Segoe UI"/>
          <w:color w:val="333333"/>
          <w:sz w:val="20"/>
          <w:szCs w:val="20"/>
        </w:rPr>
        <w:br/>
        <w:t>Willingness to learn</w:t>
      </w:r>
    </w:p>
    <w:p w:rsidR="00B40C7F" w:rsidRPr="00B40C7F" w:rsidRDefault="00B40C7F" w:rsidP="00B40C7F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B40C7F">
        <w:rPr>
          <w:rFonts w:ascii="inherit" w:hAnsi="inherit" w:cs="Segoe UI"/>
          <w:b/>
          <w:bCs/>
          <w:color w:val="333333"/>
          <w:sz w:val="20"/>
          <w:szCs w:val="20"/>
          <w:bdr w:val="none" w:sz="0" w:space="0" w:color="auto" w:frame="1"/>
        </w:rPr>
        <w:t>Description</w:t>
      </w:r>
      <w:r w:rsidRPr="00B40C7F">
        <w:rPr>
          <w:rFonts w:ascii="Segoe UI" w:hAnsi="Segoe UI" w:cs="Segoe UI"/>
          <w:color w:val="333333"/>
          <w:sz w:val="20"/>
          <w:szCs w:val="20"/>
        </w:rPr>
        <w:br/>
        <w:t xml:space="preserve">Piping Material Specification is one of the most important deliverable from Piping Discipline. </w:t>
      </w:r>
      <w:proofErr w:type="gramStart"/>
      <w:r w:rsidRPr="00B40C7F">
        <w:rPr>
          <w:rFonts w:ascii="Segoe UI" w:hAnsi="Segoe UI" w:cs="Segoe UI"/>
          <w:color w:val="333333"/>
          <w:sz w:val="20"/>
          <w:szCs w:val="20"/>
        </w:rPr>
        <w:t>it</w:t>
      </w:r>
      <w:proofErr w:type="gramEnd"/>
      <w:r w:rsidRPr="00B40C7F">
        <w:rPr>
          <w:rFonts w:ascii="Segoe UI" w:hAnsi="Segoe UI" w:cs="Segoe UI"/>
          <w:color w:val="333333"/>
          <w:sz w:val="20"/>
          <w:szCs w:val="20"/>
        </w:rPr>
        <w:t xml:space="preserve"> becomes basis for so many other deliverables from various </w:t>
      </w:r>
      <w:proofErr w:type="spellStart"/>
      <w:r w:rsidRPr="00B40C7F">
        <w:rPr>
          <w:rFonts w:ascii="Segoe UI" w:hAnsi="Segoe UI" w:cs="Segoe UI"/>
          <w:color w:val="333333"/>
          <w:sz w:val="20"/>
          <w:szCs w:val="20"/>
        </w:rPr>
        <w:t>departments.This</w:t>
      </w:r>
      <w:proofErr w:type="spellEnd"/>
      <w:r w:rsidRPr="00B40C7F">
        <w:rPr>
          <w:rFonts w:ascii="Segoe UI" w:hAnsi="Segoe UI" w:cs="Segoe UI"/>
          <w:color w:val="333333"/>
          <w:sz w:val="20"/>
          <w:szCs w:val="20"/>
        </w:rPr>
        <w:t xml:space="preserve"> document covers minimum requirements for various piping materials necessary for the design of the piping/ pipeline. The Piping Specification (abbreviated</w:t>
      </w:r>
      <w:proofErr w:type="gramStart"/>
      <w:r w:rsidRPr="00B40C7F">
        <w:rPr>
          <w:rFonts w:ascii="Segoe UI" w:hAnsi="Segoe UI" w:cs="Segoe UI"/>
          <w:color w:val="333333"/>
          <w:sz w:val="20"/>
          <w:szCs w:val="20"/>
        </w:rPr>
        <w:t>..</w:t>
      </w:r>
      <w:proofErr w:type="gramEnd"/>
      <w:r w:rsidRPr="00B40C7F">
        <w:rPr>
          <w:rFonts w:ascii="Segoe UI" w:hAnsi="Segoe UI" w:cs="Segoe UI"/>
          <w:color w:val="333333"/>
          <w:sz w:val="20"/>
          <w:szCs w:val="20"/>
        </w:rPr>
        <w:t xml:space="preserve"> Pipe Spec) is a document prepared during the design phase of any project. It provides the appropriate selection, specification and material grade of pipe and piping components for a given </w:t>
      </w:r>
      <w:proofErr w:type="spellStart"/>
      <w:r w:rsidRPr="00B40C7F">
        <w:rPr>
          <w:rFonts w:ascii="Segoe UI" w:hAnsi="Segoe UI" w:cs="Segoe UI"/>
          <w:color w:val="333333"/>
          <w:sz w:val="20"/>
          <w:szCs w:val="20"/>
        </w:rPr>
        <w:t>service.Piping</w:t>
      </w:r>
      <w:proofErr w:type="spellEnd"/>
      <w:r w:rsidRPr="00B40C7F">
        <w:rPr>
          <w:rFonts w:ascii="Segoe UI" w:hAnsi="Segoe UI" w:cs="Segoe UI"/>
          <w:color w:val="333333"/>
          <w:sz w:val="20"/>
          <w:szCs w:val="20"/>
        </w:rPr>
        <w:t xml:space="preserve"> Specifications define application design and construction rules and requirements for piping components as flanges, elbows, tees, valves etc. All Piping Material Class Specification must have a front cover with a written section containing the </w:t>
      </w:r>
      <w:proofErr w:type="spellStart"/>
      <w:r w:rsidRPr="00B40C7F">
        <w:rPr>
          <w:rFonts w:ascii="Segoe UI" w:hAnsi="Segoe UI" w:cs="Segoe UI"/>
          <w:color w:val="333333"/>
          <w:sz w:val="20"/>
          <w:szCs w:val="20"/>
        </w:rPr>
        <w:t>following</w:t>
      </w:r>
      <w:proofErr w:type="gramStart"/>
      <w:r w:rsidRPr="00B40C7F">
        <w:rPr>
          <w:rFonts w:ascii="Segoe UI" w:hAnsi="Segoe UI" w:cs="Segoe UI"/>
          <w:color w:val="333333"/>
          <w:sz w:val="20"/>
          <w:szCs w:val="20"/>
        </w:rPr>
        <w:t>:Document</w:t>
      </w:r>
      <w:proofErr w:type="spellEnd"/>
      <w:proofErr w:type="gramEnd"/>
      <w:r w:rsidRPr="00B40C7F">
        <w:rPr>
          <w:rFonts w:ascii="Segoe UI" w:hAnsi="Segoe UI" w:cs="Segoe UI"/>
          <w:color w:val="333333"/>
          <w:sz w:val="20"/>
          <w:szCs w:val="20"/>
        </w:rPr>
        <w:t xml:space="preserve"> </w:t>
      </w:r>
      <w:proofErr w:type="spellStart"/>
      <w:r w:rsidRPr="00B40C7F">
        <w:rPr>
          <w:rFonts w:ascii="Segoe UI" w:hAnsi="Segoe UI" w:cs="Segoe UI"/>
          <w:color w:val="333333"/>
          <w:sz w:val="20"/>
          <w:szCs w:val="20"/>
        </w:rPr>
        <w:t>Title.Document</w:t>
      </w:r>
      <w:proofErr w:type="spellEnd"/>
      <w:r w:rsidRPr="00B40C7F">
        <w:rPr>
          <w:rFonts w:ascii="Segoe UI" w:hAnsi="Segoe UI" w:cs="Segoe UI"/>
          <w:color w:val="333333"/>
          <w:sz w:val="20"/>
          <w:szCs w:val="20"/>
        </w:rPr>
        <w:t xml:space="preserve"> Number along with Revision </w:t>
      </w:r>
      <w:proofErr w:type="spellStart"/>
      <w:r w:rsidRPr="00B40C7F">
        <w:rPr>
          <w:rFonts w:ascii="Segoe UI" w:hAnsi="Segoe UI" w:cs="Segoe UI"/>
          <w:color w:val="333333"/>
          <w:sz w:val="20"/>
          <w:szCs w:val="20"/>
        </w:rPr>
        <w:t>history.Name</w:t>
      </w:r>
      <w:proofErr w:type="spellEnd"/>
      <w:r w:rsidRPr="00B40C7F">
        <w:rPr>
          <w:rFonts w:ascii="Segoe UI" w:hAnsi="Segoe UI" w:cs="Segoe UI"/>
          <w:color w:val="333333"/>
          <w:sz w:val="20"/>
          <w:szCs w:val="20"/>
        </w:rPr>
        <w:t xml:space="preserve"> of Responsible person, checker, approver along with creation </w:t>
      </w:r>
      <w:proofErr w:type="spellStart"/>
      <w:r w:rsidRPr="00B40C7F">
        <w:rPr>
          <w:rFonts w:ascii="Segoe UI" w:hAnsi="Segoe UI" w:cs="Segoe UI"/>
          <w:color w:val="333333"/>
          <w:sz w:val="20"/>
          <w:szCs w:val="20"/>
        </w:rPr>
        <w:t>date.Contents</w:t>
      </w:r>
      <w:proofErr w:type="spellEnd"/>
      <w:r w:rsidRPr="00B40C7F">
        <w:rPr>
          <w:rFonts w:ascii="Segoe UI" w:hAnsi="Segoe UI" w:cs="Segoe UI"/>
          <w:color w:val="333333"/>
          <w:sz w:val="20"/>
          <w:szCs w:val="20"/>
        </w:rPr>
        <w:t xml:space="preserve"> in Tabular or properly arranged </w:t>
      </w:r>
      <w:proofErr w:type="spellStart"/>
      <w:r w:rsidRPr="00B40C7F">
        <w:rPr>
          <w:rFonts w:ascii="Segoe UI" w:hAnsi="Segoe UI" w:cs="Segoe UI"/>
          <w:color w:val="333333"/>
          <w:sz w:val="20"/>
          <w:szCs w:val="20"/>
        </w:rPr>
        <w:t>format.This</w:t>
      </w:r>
      <w:proofErr w:type="spellEnd"/>
      <w:r w:rsidRPr="00B40C7F">
        <w:rPr>
          <w:rFonts w:ascii="Segoe UI" w:hAnsi="Segoe UI" w:cs="Segoe UI"/>
          <w:color w:val="333333"/>
          <w:sz w:val="20"/>
          <w:szCs w:val="20"/>
        </w:rPr>
        <w:t xml:space="preserve"> course is organized in such a way so that even the beginners can understand the basics and start implementing the knowledge in their live project. A lot of concepts &amp; fundamentals are explained in such a way that it is very easy to digest &amp; learn. In this course following modules shall be covered:Section-1Fitting </w:t>
      </w:r>
      <w:proofErr w:type="spellStart"/>
      <w:r w:rsidRPr="00B40C7F">
        <w:rPr>
          <w:rFonts w:ascii="Segoe UI" w:hAnsi="Segoe UI" w:cs="Segoe UI"/>
          <w:color w:val="333333"/>
          <w:sz w:val="20"/>
          <w:szCs w:val="20"/>
        </w:rPr>
        <w:t>Group:Important</w:t>
      </w:r>
      <w:proofErr w:type="spellEnd"/>
      <w:r w:rsidRPr="00B40C7F">
        <w:rPr>
          <w:rFonts w:ascii="Segoe UI" w:hAnsi="Segoe UI" w:cs="Segoe UI"/>
          <w:color w:val="333333"/>
          <w:sz w:val="20"/>
          <w:szCs w:val="20"/>
        </w:rPr>
        <w:t xml:space="preserve"> </w:t>
      </w:r>
      <w:proofErr w:type="spellStart"/>
      <w:r w:rsidRPr="00B40C7F">
        <w:rPr>
          <w:rFonts w:ascii="Segoe UI" w:hAnsi="Segoe UI" w:cs="Segoe UI"/>
          <w:color w:val="333333"/>
          <w:sz w:val="20"/>
          <w:szCs w:val="20"/>
        </w:rPr>
        <w:t>parametersUnderstanding</w:t>
      </w:r>
      <w:proofErr w:type="spellEnd"/>
      <w:r w:rsidRPr="00B40C7F">
        <w:rPr>
          <w:rFonts w:ascii="Segoe UI" w:hAnsi="Segoe UI" w:cs="Segoe UI"/>
          <w:color w:val="333333"/>
          <w:sz w:val="20"/>
          <w:szCs w:val="20"/>
        </w:rPr>
        <w:t xml:space="preserve"> Basic types of fittings:ForgedWroughtCastSection-2Forged </w:t>
      </w:r>
      <w:proofErr w:type="spellStart"/>
      <w:r w:rsidRPr="00B40C7F">
        <w:rPr>
          <w:rFonts w:ascii="Segoe UI" w:hAnsi="Segoe UI" w:cs="Segoe UI"/>
          <w:color w:val="333333"/>
          <w:sz w:val="20"/>
          <w:szCs w:val="20"/>
        </w:rPr>
        <w:t>Fittings:BasicsASME</w:t>
      </w:r>
      <w:proofErr w:type="spellEnd"/>
      <w:r w:rsidRPr="00B40C7F">
        <w:rPr>
          <w:rFonts w:ascii="Segoe UI" w:hAnsi="Segoe UI" w:cs="Segoe UI"/>
          <w:color w:val="333333"/>
          <w:sz w:val="20"/>
          <w:szCs w:val="20"/>
        </w:rPr>
        <w:t xml:space="preserve"> 16.11 </w:t>
      </w:r>
      <w:proofErr w:type="spellStart"/>
      <w:r w:rsidRPr="00B40C7F">
        <w:rPr>
          <w:rFonts w:ascii="Segoe UI" w:hAnsi="Segoe UI" w:cs="Segoe UI"/>
          <w:color w:val="333333"/>
          <w:sz w:val="20"/>
          <w:szCs w:val="20"/>
        </w:rPr>
        <w:t>ClausesThickness</w:t>
      </w:r>
      <w:proofErr w:type="spellEnd"/>
      <w:r w:rsidRPr="00B40C7F">
        <w:rPr>
          <w:rFonts w:ascii="Segoe UI" w:hAnsi="Segoe UI" w:cs="Segoe UI"/>
          <w:color w:val="333333"/>
          <w:sz w:val="20"/>
          <w:szCs w:val="20"/>
        </w:rPr>
        <w:t xml:space="preserve"> of Forged </w:t>
      </w:r>
      <w:proofErr w:type="spellStart"/>
      <w:r w:rsidRPr="00B40C7F">
        <w:rPr>
          <w:rFonts w:ascii="Segoe UI" w:hAnsi="Segoe UI" w:cs="Segoe UI"/>
          <w:color w:val="333333"/>
          <w:sz w:val="20"/>
          <w:szCs w:val="20"/>
        </w:rPr>
        <w:t>FittingsWrought</w:t>
      </w:r>
      <w:proofErr w:type="spellEnd"/>
      <w:r w:rsidRPr="00B40C7F">
        <w:rPr>
          <w:rFonts w:ascii="Segoe UI" w:hAnsi="Segoe UI" w:cs="Segoe UI"/>
          <w:color w:val="333333"/>
          <w:sz w:val="20"/>
          <w:szCs w:val="20"/>
        </w:rPr>
        <w:t xml:space="preserve"> </w:t>
      </w:r>
      <w:proofErr w:type="spellStart"/>
      <w:r w:rsidRPr="00B40C7F">
        <w:rPr>
          <w:rFonts w:ascii="Segoe UI" w:hAnsi="Segoe UI" w:cs="Segoe UI"/>
          <w:color w:val="333333"/>
          <w:sz w:val="20"/>
          <w:szCs w:val="20"/>
        </w:rPr>
        <w:t>FittingsBasicsASME</w:t>
      </w:r>
      <w:proofErr w:type="spellEnd"/>
      <w:r w:rsidRPr="00B40C7F">
        <w:rPr>
          <w:rFonts w:ascii="Segoe UI" w:hAnsi="Segoe UI" w:cs="Segoe UI"/>
          <w:color w:val="333333"/>
          <w:sz w:val="20"/>
          <w:szCs w:val="20"/>
        </w:rPr>
        <w:t xml:space="preserve"> 16.9 </w:t>
      </w:r>
      <w:proofErr w:type="spellStart"/>
      <w:r w:rsidRPr="00B40C7F">
        <w:rPr>
          <w:rFonts w:ascii="Segoe UI" w:hAnsi="Segoe UI" w:cs="Segoe UI"/>
          <w:color w:val="333333"/>
          <w:sz w:val="20"/>
          <w:szCs w:val="20"/>
        </w:rPr>
        <w:t>ClausesThickness</w:t>
      </w:r>
      <w:proofErr w:type="spellEnd"/>
      <w:r w:rsidRPr="00B40C7F">
        <w:rPr>
          <w:rFonts w:ascii="Segoe UI" w:hAnsi="Segoe UI" w:cs="Segoe UI"/>
          <w:color w:val="333333"/>
          <w:sz w:val="20"/>
          <w:szCs w:val="20"/>
        </w:rPr>
        <w:t xml:space="preserve"> of wrought </w:t>
      </w:r>
      <w:proofErr w:type="spellStart"/>
      <w:r w:rsidRPr="00B40C7F">
        <w:rPr>
          <w:rFonts w:ascii="Segoe UI" w:hAnsi="Segoe UI" w:cs="Segoe UI"/>
          <w:color w:val="333333"/>
          <w:sz w:val="20"/>
          <w:szCs w:val="20"/>
        </w:rPr>
        <w:t>FittingsTesting</w:t>
      </w:r>
      <w:proofErr w:type="spellEnd"/>
      <w:r w:rsidRPr="00B40C7F">
        <w:rPr>
          <w:rFonts w:ascii="Segoe UI" w:hAnsi="Segoe UI" w:cs="Segoe UI"/>
          <w:color w:val="333333"/>
          <w:sz w:val="20"/>
          <w:szCs w:val="20"/>
        </w:rPr>
        <w:t xml:space="preserve"> </w:t>
      </w:r>
      <w:proofErr w:type="spellStart"/>
      <w:r w:rsidRPr="00B40C7F">
        <w:rPr>
          <w:rFonts w:ascii="Segoe UI" w:hAnsi="Segoe UI" w:cs="Segoe UI"/>
          <w:color w:val="333333"/>
          <w:sz w:val="20"/>
          <w:szCs w:val="20"/>
        </w:rPr>
        <w:t>RequirementsProof</w:t>
      </w:r>
      <w:proofErr w:type="spellEnd"/>
      <w:r w:rsidRPr="00B40C7F">
        <w:rPr>
          <w:rFonts w:ascii="Segoe UI" w:hAnsi="Segoe UI" w:cs="Segoe UI"/>
          <w:color w:val="333333"/>
          <w:sz w:val="20"/>
          <w:szCs w:val="20"/>
        </w:rPr>
        <w:t xml:space="preserve"> testSection-3:Manufacturing </w:t>
      </w:r>
      <w:proofErr w:type="spellStart"/>
      <w:r w:rsidRPr="00B40C7F">
        <w:rPr>
          <w:rFonts w:ascii="Segoe UI" w:hAnsi="Segoe UI" w:cs="Segoe UI"/>
          <w:color w:val="333333"/>
          <w:sz w:val="20"/>
          <w:szCs w:val="20"/>
        </w:rPr>
        <w:t>ProcessesHydraulic</w:t>
      </w:r>
      <w:proofErr w:type="spellEnd"/>
      <w:r w:rsidRPr="00B40C7F">
        <w:rPr>
          <w:rFonts w:ascii="Segoe UI" w:hAnsi="Segoe UI" w:cs="Segoe UI"/>
          <w:color w:val="333333"/>
          <w:sz w:val="20"/>
          <w:szCs w:val="20"/>
        </w:rPr>
        <w:t xml:space="preserve"> </w:t>
      </w:r>
      <w:proofErr w:type="spellStart"/>
      <w:r w:rsidRPr="00B40C7F">
        <w:rPr>
          <w:rFonts w:ascii="Segoe UI" w:hAnsi="Segoe UI" w:cs="Segoe UI"/>
          <w:color w:val="333333"/>
          <w:sz w:val="20"/>
          <w:szCs w:val="20"/>
        </w:rPr>
        <w:t>BulgeManaka</w:t>
      </w:r>
      <w:proofErr w:type="spellEnd"/>
      <w:r w:rsidRPr="00B40C7F">
        <w:rPr>
          <w:rFonts w:ascii="Segoe UI" w:hAnsi="Segoe UI" w:cs="Segoe UI"/>
          <w:color w:val="333333"/>
          <w:sz w:val="20"/>
          <w:szCs w:val="20"/>
        </w:rPr>
        <w:t xml:space="preserve"> </w:t>
      </w:r>
      <w:proofErr w:type="spellStart"/>
      <w:r w:rsidRPr="00B40C7F">
        <w:rPr>
          <w:rFonts w:ascii="Segoe UI" w:hAnsi="Segoe UI" w:cs="Segoe UI"/>
          <w:color w:val="333333"/>
          <w:sz w:val="20"/>
          <w:szCs w:val="20"/>
        </w:rPr>
        <w:t>MethodUO</w:t>
      </w:r>
      <w:proofErr w:type="spellEnd"/>
      <w:r w:rsidRPr="00B40C7F">
        <w:rPr>
          <w:rFonts w:ascii="Segoe UI" w:hAnsi="Segoe UI" w:cs="Segoe UI"/>
          <w:color w:val="333333"/>
          <w:sz w:val="20"/>
          <w:szCs w:val="20"/>
        </w:rPr>
        <w:t xml:space="preserve"> </w:t>
      </w:r>
      <w:proofErr w:type="spellStart"/>
      <w:r w:rsidRPr="00B40C7F">
        <w:rPr>
          <w:rFonts w:ascii="Segoe UI" w:hAnsi="Segoe UI" w:cs="Segoe UI"/>
          <w:color w:val="333333"/>
          <w:sz w:val="20"/>
          <w:szCs w:val="20"/>
        </w:rPr>
        <w:t>MethodExtrusion</w:t>
      </w:r>
      <w:proofErr w:type="spellEnd"/>
      <w:r w:rsidRPr="00B40C7F">
        <w:rPr>
          <w:rFonts w:ascii="Segoe UI" w:hAnsi="Segoe UI" w:cs="Segoe UI"/>
          <w:color w:val="333333"/>
          <w:sz w:val="20"/>
          <w:szCs w:val="20"/>
        </w:rPr>
        <w:t xml:space="preserve"> </w:t>
      </w:r>
      <w:proofErr w:type="spellStart"/>
      <w:r w:rsidRPr="00B40C7F">
        <w:rPr>
          <w:rFonts w:ascii="Segoe UI" w:hAnsi="Segoe UI" w:cs="Segoe UI"/>
          <w:color w:val="333333"/>
          <w:sz w:val="20"/>
          <w:szCs w:val="20"/>
        </w:rPr>
        <w:t>MethodDeep</w:t>
      </w:r>
      <w:proofErr w:type="spellEnd"/>
      <w:r w:rsidRPr="00B40C7F">
        <w:rPr>
          <w:rFonts w:ascii="Segoe UI" w:hAnsi="Segoe UI" w:cs="Segoe UI"/>
          <w:color w:val="333333"/>
          <w:sz w:val="20"/>
          <w:szCs w:val="20"/>
        </w:rPr>
        <w:t xml:space="preserve"> Drawing </w:t>
      </w:r>
      <w:proofErr w:type="spellStart"/>
      <w:r w:rsidRPr="00B40C7F">
        <w:rPr>
          <w:rFonts w:ascii="Segoe UI" w:hAnsi="Segoe UI" w:cs="Segoe UI"/>
          <w:color w:val="333333"/>
          <w:sz w:val="20"/>
          <w:szCs w:val="20"/>
        </w:rPr>
        <w:t>MethodOuter</w:t>
      </w:r>
      <w:proofErr w:type="spellEnd"/>
      <w:r w:rsidRPr="00B40C7F">
        <w:rPr>
          <w:rFonts w:ascii="Segoe UI" w:hAnsi="Segoe UI" w:cs="Segoe UI"/>
          <w:color w:val="333333"/>
          <w:sz w:val="20"/>
          <w:szCs w:val="20"/>
        </w:rPr>
        <w:t xml:space="preserve"> Die MethodSection-4:Details of </w:t>
      </w:r>
      <w:proofErr w:type="spellStart"/>
      <w:r w:rsidRPr="00B40C7F">
        <w:rPr>
          <w:rFonts w:ascii="Segoe UI" w:hAnsi="Segoe UI" w:cs="Segoe UI"/>
          <w:color w:val="333333"/>
          <w:sz w:val="20"/>
          <w:szCs w:val="20"/>
        </w:rPr>
        <w:t>FittingsTeeElbowsReducersCapsFull</w:t>
      </w:r>
      <w:proofErr w:type="spellEnd"/>
      <w:r w:rsidRPr="00B40C7F">
        <w:rPr>
          <w:rFonts w:ascii="Segoe UI" w:hAnsi="Segoe UI" w:cs="Segoe UI"/>
          <w:color w:val="333333"/>
          <w:sz w:val="20"/>
          <w:szCs w:val="20"/>
        </w:rPr>
        <w:t xml:space="preserve"> </w:t>
      </w:r>
      <w:proofErr w:type="spellStart"/>
      <w:r w:rsidRPr="00B40C7F">
        <w:rPr>
          <w:rFonts w:ascii="Segoe UI" w:hAnsi="Segoe UI" w:cs="Segoe UI"/>
          <w:color w:val="333333"/>
          <w:sz w:val="20"/>
          <w:szCs w:val="20"/>
        </w:rPr>
        <w:t>CouplingsDetails</w:t>
      </w:r>
      <w:proofErr w:type="spellEnd"/>
      <w:r w:rsidRPr="00B40C7F">
        <w:rPr>
          <w:rFonts w:ascii="Segoe UI" w:hAnsi="Segoe UI" w:cs="Segoe UI"/>
          <w:color w:val="333333"/>
          <w:sz w:val="20"/>
          <w:szCs w:val="20"/>
        </w:rPr>
        <w:t xml:space="preserve"> of MSS SP 95Section-5:OletsWeldoletsThreadoletSockoletLatroletStub-inSpecial OletsElboletsSweepoletsNippoletsNipoflangesCoupletsSection-6:Important clauses from Material </w:t>
      </w:r>
      <w:proofErr w:type="spellStart"/>
      <w:r w:rsidRPr="00B40C7F">
        <w:rPr>
          <w:rFonts w:ascii="Segoe UI" w:hAnsi="Segoe UI" w:cs="Segoe UI"/>
          <w:color w:val="333333"/>
          <w:sz w:val="20"/>
          <w:szCs w:val="20"/>
        </w:rPr>
        <w:t>StandardsASTM</w:t>
      </w:r>
      <w:proofErr w:type="spellEnd"/>
      <w:r w:rsidRPr="00B40C7F">
        <w:rPr>
          <w:rFonts w:ascii="Segoe UI" w:hAnsi="Segoe UI" w:cs="Segoe UI"/>
          <w:color w:val="333333"/>
          <w:sz w:val="20"/>
          <w:szCs w:val="20"/>
        </w:rPr>
        <w:t xml:space="preserve"> A105ASTM A182ASTM A350ASTM A403ASTM A420ASTM A960ASTM A961Dont miss to look into other Parts (</w:t>
      </w:r>
      <w:proofErr w:type="spellStart"/>
      <w:r w:rsidRPr="00B40C7F">
        <w:rPr>
          <w:rFonts w:ascii="Segoe UI" w:hAnsi="Segoe UI" w:cs="Segoe UI"/>
          <w:color w:val="333333"/>
          <w:sz w:val="20"/>
          <w:szCs w:val="20"/>
        </w:rPr>
        <w:t>upto</w:t>
      </w:r>
      <w:proofErr w:type="spellEnd"/>
      <w:r w:rsidRPr="00B40C7F">
        <w:rPr>
          <w:rFonts w:ascii="Segoe UI" w:hAnsi="Segoe UI" w:cs="Segoe UI"/>
          <w:color w:val="333333"/>
          <w:sz w:val="20"/>
          <w:szCs w:val="20"/>
        </w:rPr>
        <w:t xml:space="preserve"> 10), to understand the whole deliverable in detail.</w:t>
      </w:r>
    </w:p>
    <w:p w:rsidR="00B40C7F" w:rsidRPr="00B40C7F" w:rsidRDefault="00B40C7F" w:rsidP="00B40C7F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B40C7F">
        <w:rPr>
          <w:rFonts w:ascii="inherit" w:hAnsi="inherit" w:cs="Segoe UI"/>
          <w:b/>
          <w:bCs/>
          <w:color w:val="333333"/>
          <w:sz w:val="20"/>
          <w:szCs w:val="20"/>
          <w:bdr w:val="none" w:sz="0" w:space="0" w:color="auto" w:frame="1"/>
        </w:rPr>
        <w:t>Overview</w:t>
      </w:r>
      <w:r w:rsidRPr="00B40C7F">
        <w:rPr>
          <w:rFonts w:ascii="Segoe UI" w:hAnsi="Segoe UI" w:cs="Segoe UI"/>
          <w:color w:val="333333"/>
          <w:sz w:val="20"/>
          <w:szCs w:val="20"/>
        </w:rPr>
        <w:br/>
        <w:t>Section 1: Content Covered</w:t>
      </w:r>
    </w:p>
    <w:p w:rsidR="00B40C7F" w:rsidRPr="00B40C7F" w:rsidRDefault="00B40C7F" w:rsidP="00B40C7F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B40C7F">
        <w:rPr>
          <w:rFonts w:ascii="Segoe UI" w:hAnsi="Segoe UI" w:cs="Segoe UI"/>
          <w:color w:val="333333"/>
          <w:sz w:val="20"/>
          <w:szCs w:val="20"/>
        </w:rPr>
        <w:t>Lecture 1 Index of Course</w:t>
      </w:r>
    </w:p>
    <w:p w:rsidR="00B40C7F" w:rsidRPr="00B40C7F" w:rsidRDefault="00B40C7F" w:rsidP="00B40C7F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B40C7F">
        <w:rPr>
          <w:rFonts w:ascii="Segoe UI" w:hAnsi="Segoe UI" w:cs="Segoe UI"/>
          <w:color w:val="333333"/>
          <w:sz w:val="20"/>
          <w:szCs w:val="20"/>
        </w:rPr>
        <w:t>Section 2: Piping Material Specification: Fitting Group</w:t>
      </w:r>
    </w:p>
    <w:p w:rsidR="00B40C7F" w:rsidRPr="00B40C7F" w:rsidRDefault="00B40C7F" w:rsidP="00B40C7F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B40C7F">
        <w:rPr>
          <w:rFonts w:ascii="Segoe UI" w:hAnsi="Segoe UI" w:cs="Segoe UI"/>
          <w:color w:val="333333"/>
          <w:sz w:val="20"/>
          <w:szCs w:val="20"/>
        </w:rPr>
        <w:t>Lecture 2 PMS FITTINGS GROUP Important Parameters II Basic Types</w:t>
      </w:r>
    </w:p>
    <w:p w:rsidR="00B40C7F" w:rsidRPr="00B40C7F" w:rsidRDefault="00B40C7F" w:rsidP="00B40C7F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B40C7F">
        <w:rPr>
          <w:rFonts w:ascii="Segoe UI" w:hAnsi="Segoe UI" w:cs="Segoe UI"/>
          <w:color w:val="333333"/>
          <w:sz w:val="20"/>
          <w:szCs w:val="20"/>
        </w:rPr>
        <w:t>Lecture 3 PMS FITTINGS GROUP II Wrought &amp; Forged fittings</w:t>
      </w:r>
    </w:p>
    <w:p w:rsidR="00B40C7F" w:rsidRPr="00B40C7F" w:rsidRDefault="00B40C7F" w:rsidP="00B40C7F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B40C7F">
        <w:rPr>
          <w:rFonts w:ascii="Segoe UI" w:hAnsi="Segoe UI" w:cs="Segoe UI"/>
          <w:color w:val="333333"/>
          <w:sz w:val="20"/>
          <w:szCs w:val="20"/>
        </w:rPr>
        <w:t>Lecture 4 PMS FITTINGS GROUP II Brief of Manufacturing Processes</w:t>
      </w:r>
    </w:p>
    <w:p w:rsidR="00B40C7F" w:rsidRPr="00B40C7F" w:rsidRDefault="00B40C7F" w:rsidP="00B40C7F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B40C7F">
        <w:rPr>
          <w:rFonts w:ascii="Segoe UI" w:hAnsi="Segoe UI" w:cs="Segoe UI"/>
          <w:color w:val="333333"/>
          <w:sz w:val="20"/>
          <w:szCs w:val="20"/>
        </w:rPr>
        <w:t>Lecture 5 PMS FITTINGS GROUP II Fitting Details</w:t>
      </w:r>
    </w:p>
    <w:p w:rsidR="00B40C7F" w:rsidRPr="00B40C7F" w:rsidRDefault="00B40C7F" w:rsidP="00B40C7F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B40C7F">
        <w:rPr>
          <w:rFonts w:ascii="Segoe UI" w:hAnsi="Segoe UI" w:cs="Segoe UI"/>
          <w:color w:val="333333"/>
          <w:sz w:val="20"/>
          <w:szCs w:val="20"/>
        </w:rPr>
        <w:t xml:space="preserve">Lecture 6 PMS FITTINGS GROUP II </w:t>
      </w:r>
      <w:proofErr w:type="spellStart"/>
      <w:r w:rsidRPr="00B40C7F">
        <w:rPr>
          <w:rFonts w:ascii="Segoe UI" w:hAnsi="Segoe UI" w:cs="Segoe UI"/>
          <w:color w:val="333333"/>
          <w:sz w:val="20"/>
          <w:szCs w:val="20"/>
        </w:rPr>
        <w:t>Olets</w:t>
      </w:r>
      <w:proofErr w:type="spellEnd"/>
      <w:r w:rsidRPr="00B40C7F">
        <w:rPr>
          <w:rFonts w:ascii="Segoe UI" w:hAnsi="Segoe UI" w:cs="Segoe UI"/>
          <w:color w:val="333333"/>
          <w:sz w:val="20"/>
          <w:szCs w:val="20"/>
        </w:rPr>
        <w:t xml:space="preserve"> &amp; Special </w:t>
      </w:r>
      <w:proofErr w:type="spellStart"/>
      <w:r w:rsidRPr="00B40C7F">
        <w:rPr>
          <w:rFonts w:ascii="Segoe UI" w:hAnsi="Segoe UI" w:cs="Segoe UI"/>
          <w:color w:val="333333"/>
          <w:sz w:val="20"/>
          <w:szCs w:val="20"/>
        </w:rPr>
        <w:t>Olets</w:t>
      </w:r>
      <w:proofErr w:type="spellEnd"/>
    </w:p>
    <w:p w:rsidR="00B40C7F" w:rsidRPr="00B40C7F" w:rsidRDefault="00B40C7F" w:rsidP="00B40C7F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B40C7F">
        <w:rPr>
          <w:rFonts w:ascii="Segoe UI" w:hAnsi="Segoe UI" w:cs="Segoe UI"/>
          <w:color w:val="333333"/>
          <w:sz w:val="20"/>
          <w:szCs w:val="20"/>
        </w:rPr>
        <w:t>Section 3: Fitting Materials: Various ASTM Standards</w:t>
      </w:r>
    </w:p>
    <w:p w:rsidR="00B40C7F" w:rsidRPr="00B40C7F" w:rsidRDefault="00B40C7F" w:rsidP="00B40C7F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B40C7F">
        <w:rPr>
          <w:rFonts w:ascii="Segoe UI" w:hAnsi="Segoe UI" w:cs="Segoe UI"/>
          <w:color w:val="333333"/>
          <w:sz w:val="20"/>
          <w:szCs w:val="20"/>
        </w:rPr>
        <w:t>Lecture 7 ASTM 105 Forged fittings</w:t>
      </w:r>
    </w:p>
    <w:p w:rsidR="00B40C7F" w:rsidRPr="00B40C7F" w:rsidRDefault="00B40C7F" w:rsidP="00B40C7F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B40C7F">
        <w:rPr>
          <w:rFonts w:ascii="Segoe UI" w:hAnsi="Segoe UI" w:cs="Segoe UI"/>
          <w:color w:val="333333"/>
          <w:sz w:val="20"/>
          <w:szCs w:val="20"/>
        </w:rPr>
        <w:t>Lecture 8 ASTM 182 Forged fittings</w:t>
      </w:r>
    </w:p>
    <w:p w:rsidR="00B40C7F" w:rsidRPr="00B40C7F" w:rsidRDefault="00B40C7F" w:rsidP="00B40C7F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B40C7F">
        <w:rPr>
          <w:rFonts w:ascii="Segoe UI" w:hAnsi="Segoe UI" w:cs="Segoe UI"/>
          <w:color w:val="333333"/>
          <w:sz w:val="20"/>
          <w:szCs w:val="20"/>
        </w:rPr>
        <w:t>Lecture 9 ASTM 234 Wrought Fittings</w:t>
      </w:r>
    </w:p>
    <w:p w:rsidR="00B40C7F" w:rsidRPr="00B40C7F" w:rsidRDefault="00B40C7F" w:rsidP="00B40C7F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B40C7F">
        <w:rPr>
          <w:rFonts w:ascii="Segoe UI" w:hAnsi="Segoe UI" w:cs="Segoe UI"/>
          <w:color w:val="333333"/>
          <w:sz w:val="20"/>
          <w:szCs w:val="20"/>
        </w:rPr>
        <w:t>Lecture 10 ASTM 350 Forged fittings</w:t>
      </w:r>
    </w:p>
    <w:p w:rsidR="00B40C7F" w:rsidRPr="00B40C7F" w:rsidRDefault="00B40C7F" w:rsidP="00B40C7F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B40C7F">
        <w:rPr>
          <w:rFonts w:ascii="Segoe UI" w:hAnsi="Segoe UI" w:cs="Segoe UI"/>
          <w:color w:val="333333"/>
          <w:sz w:val="20"/>
          <w:szCs w:val="20"/>
        </w:rPr>
        <w:t>Lecture 11 ASTM 403</w:t>
      </w:r>
    </w:p>
    <w:p w:rsidR="00B40C7F" w:rsidRPr="00B40C7F" w:rsidRDefault="00B40C7F" w:rsidP="00B40C7F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B40C7F">
        <w:rPr>
          <w:rFonts w:ascii="Segoe UI" w:hAnsi="Segoe UI" w:cs="Segoe UI"/>
          <w:color w:val="333333"/>
          <w:sz w:val="20"/>
          <w:szCs w:val="20"/>
        </w:rPr>
        <w:t>Lecture 12 ASTM 420</w:t>
      </w:r>
    </w:p>
    <w:p w:rsidR="00B40C7F" w:rsidRPr="00B40C7F" w:rsidRDefault="00B40C7F" w:rsidP="00B40C7F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B40C7F">
        <w:rPr>
          <w:rFonts w:ascii="Segoe UI" w:hAnsi="Segoe UI" w:cs="Segoe UI"/>
          <w:color w:val="333333"/>
          <w:sz w:val="20"/>
          <w:szCs w:val="20"/>
        </w:rPr>
        <w:t>Lecture 13 ASTM 960: General requirements</w:t>
      </w:r>
    </w:p>
    <w:p w:rsidR="00B40C7F" w:rsidRPr="00B40C7F" w:rsidRDefault="00B40C7F" w:rsidP="00B40C7F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B40C7F">
        <w:rPr>
          <w:rFonts w:ascii="Segoe UI" w:hAnsi="Segoe UI" w:cs="Segoe UI"/>
          <w:color w:val="333333"/>
          <w:sz w:val="20"/>
          <w:szCs w:val="20"/>
        </w:rPr>
        <w:t>Lecture 14 ASTM 961: General Requirements</w:t>
      </w:r>
    </w:p>
    <w:p w:rsidR="00B40C7F" w:rsidRPr="00B40C7F" w:rsidRDefault="00B40C7F" w:rsidP="00B40C7F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B40C7F">
        <w:rPr>
          <w:rFonts w:ascii="Segoe UI" w:hAnsi="Segoe UI" w:cs="Segoe UI"/>
          <w:color w:val="333333"/>
          <w:sz w:val="20"/>
          <w:szCs w:val="20"/>
        </w:rPr>
        <w:t>Engineers &amp; Designers</w:t>
      </w:r>
    </w:p>
    <w:p w:rsidR="004C0B62" w:rsidRDefault="004C0B62"/>
    <w:sectPr w:rsidR="004C0B62" w:rsidSect="00B40C7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B40C7F"/>
    <w:rsid w:val="004732F5"/>
    <w:rsid w:val="004C0B62"/>
    <w:rsid w:val="00B40C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0B62"/>
  </w:style>
  <w:style w:type="paragraph" w:styleId="Heading1">
    <w:name w:val="heading 1"/>
    <w:basedOn w:val="Normal"/>
    <w:link w:val="Heading1Char"/>
    <w:uiPriority w:val="9"/>
    <w:qFormat/>
    <w:rsid w:val="00B40C7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0C7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B40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106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63730">
          <w:marLeft w:val="0"/>
          <w:marRight w:val="0"/>
          <w:marTop w:val="0"/>
          <w:marBottom w:val="0"/>
          <w:divBdr>
            <w:top w:val="single" w:sz="6" w:space="4" w:color="F0F0F0"/>
            <w:left w:val="none" w:sz="0" w:space="0" w:color="auto"/>
            <w:bottom w:val="single" w:sz="6" w:space="4" w:color="F0F0F0"/>
            <w:right w:val="none" w:sz="0" w:space="0" w:color="auto"/>
          </w:divBdr>
        </w:div>
      </w:divsChild>
    </w:div>
    <w:div w:id="18359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990636">
          <w:marLeft w:val="0"/>
          <w:marRight w:val="0"/>
          <w:marTop w:val="0"/>
          <w:marBottom w:val="0"/>
          <w:divBdr>
            <w:top w:val="single" w:sz="6" w:space="4" w:color="F0F0F0"/>
            <w:left w:val="none" w:sz="0" w:space="0" w:color="auto"/>
            <w:bottom w:val="single" w:sz="6" w:space="4" w:color="F0F0F0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505</Words>
  <Characters>2881</Characters>
  <Application>Microsoft Office Word</Application>
  <DocSecurity>0</DocSecurity>
  <Lines>24</Lines>
  <Paragraphs>6</Paragraphs>
  <ScaleCrop>false</ScaleCrop>
  <Company/>
  <LinksUpToDate>false</LinksUpToDate>
  <CharactersWithSpaces>3380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2023-02-05T02:25:00Z</dcterms:created>
  <dcterms:modified xsi:type="dcterms:W3CDTF">2023-02-05T02:26:00Z</dcterms:modified>
</cp:coreProperties>
</file>